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0487" w:rsidRPr="009C541F" w:rsidRDefault="000D01D1">
      <w:pPr>
        <w:pStyle w:val="Title"/>
      </w:pPr>
      <w:r w:rsidRPr="000D01D1">
        <w:t>A Robust Method of Rectifying a Tilted Image to Truly Vertical</w:t>
      </w:r>
    </w:p>
    <w:p w:rsidR="009A0487" w:rsidRDefault="00744D8E">
      <w:pPr>
        <w:pStyle w:val="Authors"/>
      </w:pPr>
      <w:bookmarkStart w:id="0" w:name="_GoBack"/>
      <w:r>
        <w:t>M E Tjahjadi</w:t>
      </w:r>
      <w:r w:rsidRPr="00BD0FCC">
        <w:rPr>
          <w:b w:val="0"/>
          <w:vertAlign w:val="superscript"/>
        </w:rPr>
        <w:t>1</w:t>
      </w:r>
      <w:r w:rsidR="00F63026">
        <w:t xml:space="preserve"> </w:t>
      </w:r>
      <w:r w:rsidR="0028201D">
        <w:t xml:space="preserve">and </w:t>
      </w:r>
      <w:r w:rsidR="00F63026">
        <w:t>F Handoko</w:t>
      </w:r>
      <w:r w:rsidRPr="00BD0FCC">
        <w:rPr>
          <w:b w:val="0"/>
          <w:vertAlign w:val="superscript"/>
        </w:rPr>
        <w:t>2</w:t>
      </w:r>
      <w:r w:rsidR="00F63026">
        <w:t xml:space="preserve"> </w:t>
      </w:r>
    </w:p>
    <w:bookmarkEnd w:id="0"/>
    <w:p w:rsidR="00744D8E" w:rsidRDefault="00744D8E" w:rsidP="00006EA6">
      <w:pPr>
        <w:pStyle w:val="Addresses"/>
        <w:spacing w:after="0"/>
      </w:pPr>
      <w:commentRangeStart w:id="1"/>
      <w:r w:rsidRPr="00744D8E">
        <w:rPr>
          <w:vertAlign w:val="superscript"/>
        </w:rPr>
        <w:t>1</w:t>
      </w:r>
      <w:r w:rsidRPr="00744D8E">
        <w:t xml:space="preserve"> </w:t>
      </w:r>
      <w:proofErr w:type="spellStart"/>
      <w:r w:rsidRPr="00744D8E">
        <w:t>Departement</w:t>
      </w:r>
      <w:proofErr w:type="spellEnd"/>
      <w:r w:rsidRPr="00744D8E">
        <w:t xml:space="preserve"> of Geodesy, National Institute of Technology (ITN) Malang</w:t>
      </w:r>
    </w:p>
    <w:p w:rsidR="009A0487" w:rsidRDefault="00744D8E" w:rsidP="00006EA6">
      <w:pPr>
        <w:pStyle w:val="Addresses"/>
        <w:spacing w:after="0"/>
      </w:pPr>
      <w:r w:rsidRPr="00744D8E">
        <w:rPr>
          <w:vertAlign w:val="superscript"/>
        </w:rPr>
        <w:t>2</w:t>
      </w:r>
      <w:r>
        <w:t xml:space="preserve"> </w:t>
      </w:r>
      <w:proofErr w:type="spellStart"/>
      <w:r w:rsidRPr="00744D8E">
        <w:t>Departement</w:t>
      </w:r>
      <w:proofErr w:type="spellEnd"/>
      <w:r w:rsidRPr="00744D8E">
        <w:t xml:space="preserve"> of Industrial Engineering, National Institute of Technology (ITN) Malang</w:t>
      </w:r>
      <w:commentRangeEnd w:id="1"/>
      <w:r w:rsidR="00AA6ED3">
        <w:rPr>
          <w:rStyle w:val="CommentReference"/>
        </w:rPr>
        <w:commentReference w:id="1"/>
      </w:r>
    </w:p>
    <w:p w:rsidR="00006EA6" w:rsidRDefault="00006EA6">
      <w:pPr>
        <w:pStyle w:val="E-mail"/>
      </w:pPr>
    </w:p>
    <w:p w:rsidR="00744D8E" w:rsidRDefault="00744D8E">
      <w:pPr>
        <w:pStyle w:val="E-mail"/>
      </w:pPr>
      <w:r w:rsidRPr="00744D8E">
        <w:rPr>
          <w:vertAlign w:val="superscript"/>
        </w:rPr>
        <w:t>1</w:t>
      </w:r>
      <w:r w:rsidR="00A16444">
        <w:t xml:space="preserve"> </w:t>
      </w:r>
      <w:hyperlink r:id="rId10" w:history="1">
        <w:r w:rsidRPr="00DC5D50">
          <w:rPr>
            <w:rStyle w:val="Hyperlink"/>
          </w:rPr>
          <w:t>edwin@lecturer.itn.ac.id</w:t>
        </w:r>
      </w:hyperlink>
      <w:r w:rsidRPr="00744D8E">
        <w:t xml:space="preserve"> </w:t>
      </w:r>
    </w:p>
    <w:p w:rsidR="009A0487" w:rsidRDefault="009A0487">
      <w:pPr>
        <w:pStyle w:val="Abstract"/>
      </w:pPr>
      <w:r>
        <w:rPr>
          <w:b/>
        </w:rPr>
        <w:t>Abstract</w:t>
      </w:r>
      <w:r>
        <w:t xml:space="preserve">. </w:t>
      </w:r>
      <w:r w:rsidR="00744D8E" w:rsidRPr="00744D8E">
        <w:t>Unmanned Aerial Vehicle (UAV) is burgeoning technology for conducting aerial photography ranging from recreational purposes to engineering works. Due to its physical design, a mounted camera onto the UAV body is afflicted by engine and other vibrations during flight data acquisitions. In such condition, it is impossible to maintain the camera optical axis truly vertical while it is directed downward to the ground. Unavoidable aircraft tilts cause</w:t>
      </w:r>
      <w:r w:rsidR="00505A45">
        <w:t>s</w:t>
      </w:r>
      <w:r w:rsidR="00744D8E" w:rsidRPr="00744D8E">
        <w:t xml:space="preserve"> captured images to be exposed with the camera axis tilted slightly from vertical. In survey and mapping activity when vertical images are intended, the amount by which the optical axis deviates from vertical of more than 3 degrees is not met the work specification. Truly vertical images are necessary for producing high quality map from aerial images. This paper offers robust solution to rectify tilted images to generate equivalent truly vertical ones. We use exterior orientation parameters of the tilted images to perform double steps of transformation while resampling grid tessellations of the vertical images. To visualize the result, the transformation processes are coded by </w:t>
      </w:r>
      <w:r w:rsidR="00505A45">
        <w:t>C++</w:t>
      </w:r>
      <w:r w:rsidR="00744D8E" w:rsidRPr="00744D8E">
        <w:t xml:space="preserve"> programing language. The program results show a feasibility of our approach.</w:t>
      </w:r>
    </w:p>
    <w:p w:rsidR="009A0487" w:rsidRDefault="008E0079">
      <w:pPr>
        <w:pStyle w:val="Section"/>
      </w:pPr>
      <w:r>
        <w:t>Introduction</w:t>
      </w:r>
    </w:p>
    <w:p w:rsidR="006C6399" w:rsidRDefault="00E46E45">
      <w:pPr>
        <w:pStyle w:val="Bodytext"/>
      </w:pPr>
      <w:r>
        <w:t>In recent years, novel topographic survey data utilizing low-altitude Unmanned Aerial Vehicle (UAV) are increasing in demands</w:t>
      </w:r>
      <w:r w:rsidR="00BD0FCC">
        <w:t xml:space="preserve"> </w:t>
      </w:r>
      <w:r w:rsidR="00505A45">
        <w:fldChar w:fldCharType="begin" w:fldLock="1"/>
      </w:r>
      <w:r w:rsidR="006C6399">
        <w:instrText>ADDIN CSL_CITATION {"citationItems":[{"id":"ITEM-1","itemData":{"DOI":"10.3390/rs9111187","ISBN":"20724292","PMID":"126524245","abstract":"Photogrammetric UAV sees a surge in use for high-resolution mapping, but its use to map terrain under dense vegetation cover remains challenging due to a lack of exposed ground surfaces. This paper presents a novel object-oriented classification ensemble algorithm to leverage height, texture and contextual information of UAV data to improve landscape classification and terrain estimation. Its implementation incorporates multiple heuristics, such as multi-input machine learning-based classification, object-oriented ensemble, and integration of UAV and GPS surveys for terrain correction. Experiments based on a densely vegetated wetland restoration site showed classification improvement from 83.98% to 96.12% in overall accuracy and from 0.7806 to 0.947 in kappa value. Use of standard and existing UAV terrain mapping algorithms and software produced reliable digital terrain model only over exposed bare grounds (mean error = -0.019 m and RMSE = 0.035 m) but severely overestimated the terrain by ~80% of mean vegetation height in vegetated areas. The terrain correction method successfully reduced the mean error from 0.302 m to -0.002 m (RMSE from 0.342 m to 0.177 m) in low vegetation and from 1.305 m to 0.057 m (RMSE from 1.399 m to 0.550 m) in tall vegetation. Overall, this research validated a feasible solution to integrate UAV and RTK GPS for terrain mapping in densely vegetated environments. [ABSTRACT FROM AUTHOR] Copyright of Remote Sensing is the property of MDPI Publishing and its content may not be copied or emailed to multiple sites or posted to a listserv without the copyright holder's express written permission. However, users may print, download, or email articles for individual use. This abstract may be abridged. No warranty is given about the accuracy of the copy. Users should refer to the original published version of the material for the full abstract. (Copyright applies to all Abstracts.)","author":[{"dropping-particle":"","family":"Xuelian","given":"Meng","non-dropping-particle":"","parse-names":false,"suffix":""},{"dropping-particle":"","family":"Nan","given":"Shang","non-dropping-particle":"","parse-names":false,"suffix":""},{"dropping-particle":"","family":"Xukai","given":"Zhang","non-dropping-particle":"","parse-names":false,"suffix":""},{"dropping-particle":"","family":"Chunyan","given":"Li","non-dropping-particle":"","parse-names":false,"suffix":""},{"dropping-particle":"","family":"Kaiguang","given":"Zhao","non-dropping-particle":"","parse-names":false,"suffix":""},{"dropping-particle":"","family":"Xiaomin","given":"Qiu","non-dropping-particle":"","parse-names":false,"suffix":""},{"dropping-particle":"","family":"Weeks","given":"Eddie","non-dropping-particle":"","parse-names":false,"suffix":""}],"container-title":"Remote Sensing","id":"ITEM-1","issue":"11","issued":{"date-parts":[["2017"]]},"note":"Remote Sensing\nAuthors: Xuelian Meng 1,2; Email Address: smeng@lsu.edu Nan Shang 1; Email Address: nshang1@lsu.edu Xukai Zhang 1; Email Address: xzhan78@lsu.edu Chunyan Li 2,3; Email Address: cli@lsu.edu Kaiguang Zhao 4; Email Address: zhao.1423@osu.edu Xiaomin Qiu 5; Email Address: Qiu@MissouriState.edu Weeks, Eddie 3; Email Address: weeks1@bellsouth.net; Affiliations: 1: Department of Geography &amp;amp; Anthropology, Louisiana State University, Baton Rouge, LA 70803, USA; 2: Coastal Studies Institute, Louisiana State University, Baton Rouge, LA 70803, USA; 3: Department of Oceanography and Coastal Sciences, Louisiana State University, Baton Rouge, LA 70803, USA; 4: School of Environment and Natural Resources, Ohio Agriculture Research and Development Center, Ohio State University, Wooster, OH 44691, USA; 5: Department of Geography, Geology and Planning, Missouri State University, Springfield, MO 65897, USA; Subject: TERRAIN mapping; Subject: PHOTOGRAMMETRY; Subject: COASTAL plants; Subject: DRONE photography; Subject: GROUND vegetation cover; Subject: MACHINE learning; Author-Supplied Keyword: classification correction; Author-Supplied Keyword: classification ensemble; Author-Supplied Keyword: coastal topographicmapping; Author-Supplied Keyword: high resolution; Author-Supplied Keyword: object-oriented analysis; Author-Supplied Keyword: photogrammetric UAV; Author-Supplied Keyword: terrain correction; Author-Supplied Keyword: wetland restoration; Number of Pages: 23p","page":"1-23","publisher":"MDPI Publishing","title":"Photogrammetric UAV Mapping of Terrain under Dense Coastal Vegetation: An Object-Oriented Classification Ensemble Algorithm for Classification and Terrain Correction","type":"article-journal","volume":"9"},"uris":["http://www.mendeley.com/documents/?uuid=ea96fe27-14b2-41c9-8d01-a018d08478e8"]},{"id":"ITEM-2","itemData":{"DOI":"10.11591/ijece.v7i3.pp1188-1196","ISSN":"20888708","abstract":"© 2017 Institute of Advanced Engineering and Science. This paper presents a preliminary result of ongoing research on unmanned aerial vehicle (UAV) for cooperative mapping to support a large-scale urban city mapping, in Malang, Indonesia. A small UAV can carry an embedded camera which can continuously take pictures of landscapes. A convenient way of monitoring landscape changes might be through accessing a sequence of images. However, since the camera.s field of view is always smaller than human eye.s field of view, the need to combine aerial pictures into a single mosaic is eminent. Through mosaics, a more complete view of the scene can be accessed and analyzed. A semi-automated generation of mosaics is investigated using a photogrammetric approach, namely a perspective projection which is based on collinearity condition. This paper reviews the general projection model based on collinearity condition and uses that to determine a common projective plane from images. The overlapped points for each RGB channel are interpolated onto that of orthographic plane to generate mosaics. An initial attempt shows a promising result.","author":[{"dropping-particle":"","family":"Tjahjadi","given":"M.E.","non-dropping-particle":"","parse-names":false,"suffix":""},{"dropping-particle":"","family":"Handoko","given":"F.","non-dropping-particle":"","parse-names":false,"suffix":""},{"dropping-particle":"","family":"Sai","given":"S.S.","non-dropping-particle":"","parse-names":false,"suffix":""}],"container-title":"International Journal of Electrical and Computer Engineering","id":"ITEM-2","issue":"3","issued":{"date-parts":[["2017"]]},"page":"1188 - 1196","title":"Novel image mosaicking of UAV's imagery using collinearity condition","type":"article-journal","volume":"7"},"uris":["http://www.mendeley.com/documents/?uuid=8399a4ed-ca13-3d30-9227-fbeeeca775dc"]}],"mendeley":{"formattedCitation":"[1,2]","plainTextFormattedCitation":"[1,2]","previouslyFormattedCitation":"[1,2]"},"properties":{"noteIndex":0},"schema":"https://github.com/citation-style-language/schema/raw/master/csl-citation.json"}</w:instrText>
      </w:r>
      <w:r w:rsidR="00505A45">
        <w:fldChar w:fldCharType="separate"/>
      </w:r>
      <w:r w:rsidR="00505A45" w:rsidRPr="00505A45">
        <w:rPr>
          <w:noProof/>
        </w:rPr>
        <w:t>[1,2]</w:t>
      </w:r>
      <w:r w:rsidR="00505A45">
        <w:fldChar w:fldCharType="end"/>
      </w:r>
      <w:r>
        <w:t>.</w:t>
      </w:r>
      <w:r w:rsidR="007D6A31">
        <w:t xml:space="preserve"> High </w:t>
      </w:r>
      <w:r w:rsidR="00E054ED">
        <w:t xml:space="preserve">resolutions of captured </w:t>
      </w:r>
      <w:r w:rsidR="0017358E">
        <w:t xml:space="preserve">aerial </w:t>
      </w:r>
      <w:r w:rsidR="00E054ED">
        <w:t>images have</w:t>
      </w:r>
      <w:r w:rsidR="007D6A31">
        <w:t xml:space="preserve"> great potential in </w:t>
      </w:r>
      <w:r w:rsidR="00E054ED">
        <w:t xml:space="preserve">many </w:t>
      </w:r>
      <w:r w:rsidR="007D6A31">
        <w:t>application</w:t>
      </w:r>
      <w:r w:rsidR="00E054ED">
        <w:t>s</w:t>
      </w:r>
      <w:r w:rsidR="007D6A31">
        <w:t xml:space="preserve"> such as </w:t>
      </w:r>
      <w:r w:rsidR="00E054ED">
        <w:t xml:space="preserve">archeology, 3D city modelling, cadastral and topographic mapping. </w:t>
      </w:r>
      <w:r w:rsidR="008A719E">
        <w:t xml:space="preserve">During </w:t>
      </w:r>
      <w:r w:rsidR="001A29C1">
        <w:t xml:space="preserve">the course of modelling and mapping related activities employing UAV, </w:t>
      </w:r>
      <w:r w:rsidR="008A719E">
        <w:t xml:space="preserve">quick dimensional inspections of photographed objects from a single nadir view image are frequently needed. </w:t>
      </w:r>
      <w:r w:rsidR="007F687B">
        <w:t>P</w:t>
      </w:r>
      <w:r w:rsidR="008A719E">
        <w:t>erfect vertical image</w:t>
      </w:r>
      <w:r w:rsidR="007F687B">
        <w:t>s</w:t>
      </w:r>
      <w:r w:rsidR="008A719E">
        <w:t xml:space="preserve"> </w:t>
      </w:r>
      <w:r w:rsidR="007F687B">
        <w:t>are rarely obtained due to unavoidable aircraft perturbation during flight data acquisitions.</w:t>
      </w:r>
      <w:r w:rsidR="005C530E">
        <w:t xml:space="preserve"> A vertically downward optical axis camera is always deviated, and off-nadir view images are recorded which sometimes has tilts of more than 3</w:t>
      </w:r>
      <w:r w:rsidR="006C6399">
        <w:t xml:space="preserve"> degrees that is prohibited according to a photogrammetric practice and standard </w:t>
      </w:r>
      <w:r w:rsidR="006C6399">
        <w:fldChar w:fldCharType="begin" w:fldLock="1"/>
      </w:r>
      <w:r w:rsidR="00050759">
        <w:instrText>ADDIN CSL_CITATION {"citationItems":[{"id":"ITEM-1","itemData":{"author":[{"dropping-particle":"","family":"Scott","given":"Miller","non-dropping-particle":"","parse-names":false,"suffix":""}],"container-title":"Manual of Photogrammetry: 6th Edition","edition":"6","editor":[{"dropping-particle":"","family":"McGlone","given":"J. Chris","non-dropping-particle":"","parse-names":false,"suffix":""}],"id":"ITEM-1","issued":{"date-parts":[["2013"]]},"page":"1009 - 1043","publisher":"American Society for Photogrammetry &amp; Remote Sensing","publisher-place":"Bethesda, Maryland","title":"Photogrammetric Products","type":"chapter"},"uris":["http://www.mendeley.com/documents/?uuid=4e5d2c99-3ec5-4219-8b22-f1358e953f6e"]}],"mendeley":{"formattedCitation":"[3]","plainTextFormattedCitation":"[3]","previouslyFormattedCitation":"[3]"},"properties":{"noteIndex":0},"schema":"https://github.com/citation-style-language/schema/raw/master/csl-citation.json"}</w:instrText>
      </w:r>
      <w:r w:rsidR="006C6399">
        <w:fldChar w:fldCharType="separate"/>
      </w:r>
      <w:r w:rsidR="006473C7" w:rsidRPr="006473C7">
        <w:rPr>
          <w:noProof/>
        </w:rPr>
        <w:t>[3]</w:t>
      </w:r>
      <w:r w:rsidR="006C6399">
        <w:fldChar w:fldCharType="end"/>
      </w:r>
      <w:r w:rsidR="006C6399">
        <w:t>. Therefore, the captured oblique images should be rectified to the true vertical ones before they can be utilized for measurements.</w:t>
      </w:r>
    </w:p>
    <w:p w:rsidR="006C6399" w:rsidRDefault="00B54560">
      <w:pPr>
        <w:pStyle w:val="BodytextIndented"/>
      </w:pPr>
      <w:r>
        <w:t xml:space="preserve">Oblique images photographed from flying UAV contains displacements in feature position due to sensor motions, perspective effects, and terrain relief </w:t>
      </w:r>
      <w:r>
        <w:fldChar w:fldCharType="begin" w:fldLock="1"/>
      </w:r>
      <w:r w:rsidR="00050759">
        <w:instrText>ADDIN CSL_CITATION {"citationItems":[{"id":"ITEM-1","itemData":{"DOI":"http://dx.doi.org/10.5194/isprsannals-II-5-17-2014","ISBN":"21949042","PMID":"1757014041","abstract":"Photogrammetric acquisition with unmanned aerial vehicles (UAV) has grown extensively over the last couple of years. Such mobile platforms and their processing software have matured, resulting in a market which offers off-the-shelf mapping solutions to surveying companies and geospatial enterprises. Different approaches in platform type and optical instruments exist, though its resulting products have similar specifications. To demonstrate differences in acquisitioning practice, a case study over an open mine was flown with two different off-the-shelf UAVs (a fixed-wing and a multi-rotor). The resulting imagery is analyzed to clarify the differences in collection quality. We look at image settings, and stress the fact of photographic experience if manual setting are applied. For mapping production it might be safest to set the camera on automatic. Furthermore, we try to estimate if blur is present due to image motion. A subtle trend seems to be present, for the fast flying platform though its extent is of similar order to the slow moving one. It shows both systems operate at their limits. Finally, the lens distortion is assessed with special attention to chromatic aberration. Here we see that through calibration such aberrations could be present, however detecting this phenomena directly on imagery is not straightforward. For such effects a normal lens is sufficient, though a better lens and collimator does give significant improvement.","author":[{"dropping-particle":"","family":"Altena","given":"B","non-dropping-particle":"","parse-names":false,"suffix":""},{"dropping-particle":"","family":"Goedemé","given":"T","non-dropping-particle":"","parse-names":false,"suffix":""}],"container-title":"ISPRS Annals of the Photogrammetry, Remote Sensing and Spatial Information Sciences","id":"ITEM-1","issue":"5","issued":{"date-parts":[["2014"]]},"language":"English","note":"Copyright - Copyright Copernicus GmbH 2014\nLast updated - 2016-01-15","page":"17-24","publisher":"Copernicus GmbH","publisher-place":"Gottingen","title":"Assessing UAV platform types and optical sensor specifications","type":"article-journal","volume":"II"},"uris":["http://www.mendeley.com/documents/?uuid=70d76258-160a-4404-9b80-d91154ab8fe7"]}],"mendeley":{"formattedCitation":"[4]","plainTextFormattedCitation":"[4]","previouslyFormattedCitation":"[4]"},"properties":{"noteIndex":0},"schema":"https://github.com/citation-style-language/schema/raw/master/csl-citation.json"}</w:instrText>
      </w:r>
      <w:r>
        <w:fldChar w:fldCharType="separate"/>
      </w:r>
      <w:r w:rsidR="006473C7" w:rsidRPr="006473C7">
        <w:rPr>
          <w:noProof/>
        </w:rPr>
        <w:t>[4]</w:t>
      </w:r>
      <w:r>
        <w:fldChar w:fldCharType="end"/>
      </w:r>
      <w:r>
        <w:t>.</w:t>
      </w:r>
      <w:r w:rsidR="00EA4E24">
        <w:t xml:space="preserve"> When the image is rectified to the equivalent vertical image, feature displacements caused by tilt should be removed</w:t>
      </w:r>
      <w:r w:rsidR="000738C9">
        <w:t xml:space="preserve"> </w:t>
      </w:r>
      <w:r w:rsidR="00EA4E24">
        <w:fldChar w:fldCharType="begin" w:fldLock="1"/>
      </w:r>
      <w:r w:rsidR="00050759">
        <w:instrText>ADDIN CSL_CITATION {"citationItems":[{"id":"ITEM-1","itemData":{"abstract":"Different methods can be applied to generate digital orthophotos. Three commonly used approaches are analyzed and compared in this paper. They can be  applied to rectify both digitized aerial photographs and satellite scenes. These methods are polynomial, projective, and differential rectifications. The first two are defined by analytical transformations between image and orthophoto without considering the geometry and orientation of the camera. They are approximate solutions. The last one models the physical reality of the imaging process by means of the colIinearity equations and corrects for relief displacements. For eliminating distortions of the camera system, additional parameters were included. This proves to be necessary when images are directly taken by video cameras. All three methods were implemented on a workstation and were tested with digitized aerial photographs and video images. By overlaying GIS data over the digital orthophoto, the quality of the rectification is checked. To determine the planimetric accuracy of the results, the coordinates of targets were measured in a digital orthophoto and compared to known map coordinates","author":[{"dropping-particle":"","family":"Novak","given":"Kurt","non-dropping-particle":"","parse-names":false,"suffix":""}],"chapter-number":"339","container-title":"Photogrammetric Engineering &amp; Remote Sensing","id":"ITEM-1","issue":"3","issued":{"date-parts":[["1992"]]},"note":"printed","page":"339-344","title":"Rectification of Digital Imagery","type":"article-journal","volume":"58"},"uris":["http://www.mendeley.com/documents/?uuid=147d7f86-4df1-4376-acc9-4a136d0fc6d0"]}],"mendeley":{"formattedCitation":"[5]","plainTextFormattedCitation":"[5]","previouslyFormattedCitation":"[5]"},"properties":{"noteIndex":0},"schema":"https://github.com/citation-style-language/schema/raw/master/csl-citation.json"}</w:instrText>
      </w:r>
      <w:r w:rsidR="00EA4E24">
        <w:fldChar w:fldCharType="separate"/>
      </w:r>
      <w:r w:rsidR="006473C7" w:rsidRPr="006473C7">
        <w:rPr>
          <w:noProof/>
        </w:rPr>
        <w:t>[5]</w:t>
      </w:r>
      <w:r w:rsidR="00EA4E24">
        <w:fldChar w:fldCharType="end"/>
      </w:r>
      <w:r w:rsidR="00EA4E24">
        <w:t xml:space="preserve">. State </w:t>
      </w:r>
      <w:r w:rsidR="00921ACB">
        <w:t>of the art method</w:t>
      </w:r>
      <w:r w:rsidR="00EA4E24">
        <w:t xml:space="preserve"> in photogrammetric literature</w:t>
      </w:r>
      <w:r w:rsidR="00921ACB">
        <w:t>s</w:t>
      </w:r>
      <w:r w:rsidR="00EA4E24">
        <w:t xml:space="preserve"> point</w:t>
      </w:r>
      <w:r w:rsidR="00921ACB">
        <w:t>s</w:t>
      </w:r>
      <w:r w:rsidR="00EA4E24">
        <w:t xml:space="preserve"> out that orthorectification technique can remove the displacements</w:t>
      </w:r>
      <w:r w:rsidR="00643A48">
        <w:t xml:space="preserve"> </w:t>
      </w:r>
      <w:r w:rsidR="003D0284">
        <w:fldChar w:fldCharType="begin" w:fldLock="1"/>
      </w:r>
      <w:r w:rsidR="00163CA5">
        <w:instrText>ADDIN CSL_CITATION {"citationItems":[{"id":"ITEM-1","itemData":{"DOI":"http://dx.doi.org/10.5194/isprsannals-II-5-57-2014","ISBN":"21949042","PMID":"1756967832","abstract":"This paper presents a photogrammetric methodology for true-orthophoto generation with images acquired from UAV platforms. The method is an automated multistep workflow made up of three main parts: (i) image orientation through feature-based matching and collinearity equations / bundle block adjustment, (ii) dense matching with correlation techniques able to manage multiple images, and true-orthophoto mapping for 3D model texturing. It allows automated data processing of sparse blocks of convergent images in order to obtain a final true-orthophoto where problems such as self-occlusions, ghost effects, and multiple texture assignments are taken into consideration. &lt;br&gt;&lt;br&gt; The different algorithms are illustrated and discussed along with a real case study concerning the UAV flight over the Basilica di Santa Maria di Collemaggio in L'Aquila (Italy). The final result is a rigorous true-orthophoto used to inspect the roof of the Basilica, which was seriously damaged by the earthquake in 2009.","author":[{"dropping-particle":"","family":"Barazzetti","given":"L","non-dropping-particle":"","parse-names":false,"suffix":""},{"dropping-particle":"","family":"Brumana","given":"R","non-dropping-particle":"","parse-names":false,"suffix":""},{"dropping-particle":"","family":"Oreni","given":"D","non-dropping-particle":"","parse-names":false,"suffix":""},{"dropping-particle":"","family":"Previtali","given":"M","non-dropping-particle":"","parse-names":false,"suffix":""},{"dropping-particle":"","family":"Roncoroni","given":"F","non-dropping-particle":"","parse-names":false,"suffix":""}],"container-title":"ISPRS Annals of the Photogrammetry, Remote Sensing and Spatial Information Sciences","id":"ITEM-1","issue":"5","issued":{"date-parts":[["2014"]]},"language":"English","note":"Copyright - Copyright Copernicus GmbH 2014\nLast updated - 2016-01-15","page":"57-63","publisher":"Copernicus GmbH","publisher-place":"Gottingen","title":"True-orthophoto generation from UAV images: Implementation of a combined photogrammetric and computer vision approach","type":"article-journal","volume":"II(5)"},"uris":["http://www.mendeley.com/documents/?uuid=62bd5089-4e38-4996-ab9e-b404686583af"]},{"id":"ITEM-2","itemData":{"DOI":"10.1061/(asce)su.1943-5428.0000206","abstract":"This paper explores the influence of flight altitude, terrain morphology, and the number of ground control points (GCPs) on digital surface model (DSM) and orthoimage accuracies obtained with unmanned aerial vehicle (UAV) photogrammetry. For this study, 60 photo- grammetric projects were carried out considering five terrain morphologies, four flight altitudes (i.e., 50, 80, 100, and 120 m), and three differ- ent numbers of GCPs (i.e., 3, 5, and 10). The UAV was a rotatory wing platform with eight motors, and the sensor was a nonmetric mirrorless reflex camera. The root-mean-square error (RMSE) was used to assess the accuracy of the DSM (Zcomponent) and orthophotos (X, Y,and XY components RMSEX, RMSEY, and RMSEXY, respectively). The results show that RMSEX, RMSEY, and RMSEXYwere not influenced by flight altitude or terrain morphology. For horizontal accuracy, differences between terrain morphologies were observed only when 5 or 10 GCPs were used, which were the best accuracies for the flattest morphologies. Nevertheless, the number ofGCPs influenced the horizontal accuracy; as the number ofGCPs increased, the accuracy improved. Vertical accuracy was not influenced by terrain morphology, but both flight altitude and the number ofGCPs had significant influences on RMSEZ; as the number ofGCPs increased, the accuracy improved. Regarding flight alti- tude, vertical accuracy decreased as flight altitude increased. The most accurate combination of flight altitude and number of GCPs was 50 m and 10 GCPs, respectively, which yielded RMSEX, RMSEY, RMSEXY, and RMSEZ values equal to 0.038, 0.035, 0.053, and 0.049 m, respec- tively. In view of these results, the map scale according to the legacy American Society for Photogrammetry and Remote Sensing map stand- ard of 1990 will be approximately 1:150, and an equivalent contour interval of 0.150 m is sufficient for most civil engineering projects.","author":[{"dropping-particle":"","family":"Agüera-Vega","given":"Francisco","non-dropping-particle":"","parse-names":false,"suffix":""},{"dropping-particle":"","family":"Carvajal-Ramírez","given":"Fernando","non-dropping-particle":"","parse-names":false,"suffix":""},{"dropping-particle":"","family":"Martínez-Carricondo","given":"Patricio","non-dropping-particle":"","parse-names":false,"suffix":""}],"container-title":"Journal of Surveying Engineering","id":"ITEM-2","issue":"2","issued":{"date-parts":[["2017"]]},"page":"4016025-1 - 4016025-10","publisher":"American Society of Civil Engineers","title":"Accuracy of Digital Surface Models and Orthophotos Derived from Unmanned Aerial Vehicle Photogrammetry","type":"article-journal","volume":"143"},"uris":["http://www.mendeley.com/documents/?uuid=40746714-2a57-4089-a0e7-89a288d44e3a"]},{"id":"ITEM-3","itemData":{"DOI":"http://dx.doi.org/10.3390/s141222394","PMID":"1645273567","abstract":"In this study we explored the positional quality of orthophotos obtained by an unmanned aerial vehicle (UAV). A multi-rotor UAV was used to obtain images using a vertically mounted digital camera. The flight was processed taking into account the photogrammetry workflow: perform the aerial triangulation, generate a digital surface model, orthorectify individual images and finally obtain a mosaic image or final orthophoto. The UAV orthophotos were assessed with various spatial quality tests used by national mapping agencies (NMAs). Results showed that the orthophotos satisfactorily passed the spatial quality tests and are therefore a useful tool for NMAs in their production flowchart.","author":[{"dropping-particle":"","family":"Mesas-Carrascosa","given":"Francisco Javier","non-dropping-particle":"","parse-names":false,"suffix":""},{"dropping-particle":"","family":"Rumbao","given":"Inmaculada Clavero","non-dropping-particle":"","parse-names":false,"suffix":""},{"dropping-particle":"","family":"Berrocal","given":"Juan Alberto Barrera","non-dropping-particle":"","parse-names":false,"suffix":""},{"dropping-particle":"","family":"Porras","given":"Alfonso García-Ferrer","non-dropping-particle":"","parse-names":false,"suffix":""}],"container-title":"Sensors","id":"ITEM-3","issue":"12","issued":{"date-parts":[["2014"]]},"language":"English","note":"Copyright - Copyright MDPI AG 2014\nLast updated - 2015-07-13","page":"22394-22407","publisher":"MDPI AG","publisher-place":"Basel","title":"Positional Quality Assessment of Orthophotos Obtained from Sensors Onboard Multi-Rotor UAV Platforms","type":"article-journal","volume":"14"},"uris":["http://www.mendeley.com/documents/?uuid=30204e5e-5edd-4f4f-bd52-170af106c772"]}],"mendeley":{"formattedCitation":"[6–8]","plainTextFormattedCitation":"[6–8]","previouslyFormattedCitation":"[6–8]"},"properties":{"noteIndex":0},"schema":"https://github.com/citation-style-language/schema/raw/master/csl-citation.json"}</w:instrText>
      </w:r>
      <w:r w:rsidR="003D0284">
        <w:fldChar w:fldCharType="separate"/>
      </w:r>
      <w:r w:rsidR="006473C7" w:rsidRPr="006473C7">
        <w:rPr>
          <w:noProof/>
        </w:rPr>
        <w:t>[6–8]</w:t>
      </w:r>
      <w:r w:rsidR="003D0284">
        <w:fldChar w:fldCharType="end"/>
      </w:r>
      <w:r w:rsidR="00EA4E24">
        <w:t xml:space="preserve">. </w:t>
      </w:r>
      <w:r w:rsidR="00921ACB">
        <w:t>Although it is perceived as the favorable method to generate truly vertical photo, rigorous computation methods using sophisticated computer resources</w:t>
      </w:r>
      <w:r w:rsidR="00840756">
        <w:t xml:space="preserve"> impede daily basis operations in </w:t>
      </w:r>
      <w:r w:rsidR="00840756">
        <w:lastRenderedPageBreak/>
        <w:t xml:space="preserve">mapping practices. Therefore, this paper offers a </w:t>
      </w:r>
      <w:r w:rsidR="0033511C">
        <w:t xml:space="preserve">novel and </w:t>
      </w:r>
      <w:r w:rsidR="00840756">
        <w:t>robust method to rectify</w:t>
      </w:r>
      <w:r w:rsidR="0033511C">
        <w:t xml:space="preserve"> tilted image</w:t>
      </w:r>
      <w:r w:rsidR="005F5AA7">
        <w:t xml:space="preserve"> to become true vertical one</w:t>
      </w:r>
      <w:r w:rsidR="0033511C">
        <w:t xml:space="preserve"> by exploiting projective relationship between the oblique image </w:t>
      </w:r>
      <w:r w:rsidR="0017358E">
        <w:t>and</w:t>
      </w:r>
      <w:r w:rsidR="0033511C">
        <w:t xml:space="preserve"> its equivalent vertical photo.</w:t>
      </w:r>
    </w:p>
    <w:p w:rsidR="006C6399" w:rsidRDefault="005F5AA7">
      <w:pPr>
        <w:pStyle w:val="BodytextIndented"/>
      </w:pPr>
      <w:r>
        <w:t>This method assumes that camera position and attitude are available while photographing images.</w:t>
      </w:r>
      <w:r w:rsidR="0017358E">
        <w:t xml:space="preserve"> It means that exterior orientation parameters (EOP) are known in advance whether it can be obtained directly from GPS/IMU </w:t>
      </w:r>
      <w:r w:rsidR="0017358E">
        <w:fldChar w:fldCharType="begin" w:fldLock="1"/>
      </w:r>
      <w:r w:rsidR="00050759">
        <w:instrText>ADDIN CSL_CITATION {"citationItems":[{"id":"ITEM-1","itemData":{"abstract":"Direct georeferencing is increasingly applied in connection of the photogrammetric film cameras. The prerequisite for the use of this technique is an airborne system calibration. The calibration issue was investigated by analysing 10 calibration blocks obtained with four GPS/IMU/optics-combinations. The earlier studies already showed that in-flight interior orientation determination was highly relevant with the data. The objectives of this study were to investigate the further extension of the system calibration model with the typical image deformation parameters and to evaluate efficient calibration routines for daily use. The physical image deformation parameters appeared to be quite problematic due to their high correlations with other parameters. Mathematical image deformation model of Ebner appeared to have a consistent behaviour; with the examined data the maximum corrections for image coordinates were 4-12 µm depending on the optics. It appeared that the accuracy of the direct orientation observations was the limiting quality factor. A minimal block geometry with a single bi-directional flight line and no ground control points (GCPs) allowed the determination of the principal point and boresight unknowns; the calibration with this minimal block structure was clearly advantageous. Single GCP improved the reliability, but in order to obtain good accuracy, several GCPs were needed.","author":[{"dropping-particle":"","family":"Honkavaara","given":"E","non-dropping-particle":"","parse-names":false,"suffix":""}],"container-title":"International Archives of Photogrammetry, Remote Sensing and Spatial Information Sciences","id":"ITEM-1","issue":"B1","issued":{"date-parts":[["2004"]]},"page":"166-172","title":"In-flight camera calibration for direct georeferencing","type":"article-journal","volume":"35"},"uris":["http://www.mendeley.com/documents/?uuid=14fc6c9b-0da9-4e23-bd9c-f2419815e840"]}],"mendeley":{"formattedCitation":"[9]","plainTextFormattedCitation":"[9]","previouslyFormattedCitation":"[9]"},"properties":{"noteIndex":0},"schema":"https://github.com/citation-style-language/schema/raw/master/csl-citation.json"}</w:instrText>
      </w:r>
      <w:r w:rsidR="0017358E">
        <w:fldChar w:fldCharType="separate"/>
      </w:r>
      <w:r w:rsidR="006473C7" w:rsidRPr="006473C7">
        <w:rPr>
          <w:noProof/>
        </w:rPr>
        <w:t>[9]</w:t>
      </w:r>
      <w:r w:rsidR="0017358E">
        <w:fldChar w:fldCharType="end"/>
      </w:r>
      <w:r w:rsidR="00C56CCB">
        <w:t>.</w:t>
      </w:r>
      <w:r w:rsidR="0017358E">
        <w:t xml:space="preserve"> </w:t>
      </w:r>
      <w:r w:rsidR="00C56CCB">
        <w:t xml:space="preserve">When Ground Control Points (GCP) are available, the EOPs are also can be computed by using a pose estimation </w:t>
      </w:r>
      <w:r w:rsidR="00C56CCB">
        <w:fldChar w:fldCharType="begin" w:fldLock="1"/>
      </w:r>
      <w:r w:rsidR="00163CA5">
        <w:instrText>ADDIN CSL_CITATION {"citationItems":[{"id":"ITEM-1","itemData":{"ISSN":"18196608","abstract":"© 2006-2016 Asian Research Publishing Network (ARPN). In this research, a fixed-wing UAV based spatial information acquisition platform which can carry three cameras on board is developed and evaluated. A position and attitude determination of all collected photos is a prerequisite for unmanned aerial vehicles (UAVs) - based photogrammetry and computer vision applications to derive spatial data. In photogrammetric practices, an approximate position and attitude of each collected digital photos must be determined in advance to enable to start bundle adjustment procedures. There are numerous methods for solving this problem arises from both photogrammetric and computer vision communities. However, due to a high measurement cost of geodetic type of GPS observations, a minimal number of control points are used to solve a closed form of space resection problems. Two variant methods of a closed form solution using three control points only are evaluated. A method so called \"a perspective similar triangle\" arises from computer vision community and \"a photo scaled variation\" method are evaluated and compared. Both methods have a stable direct solution in presence of image noise; nonetheless this study reveals their robustness and stability of the solution with vertical, oblique, high oblique and convergent photos.","author":[{"dropping-particle":"","family":"Tjahjadi","given":"Martinus Edwin","non-dropping-particle":"","parse-names":false,"suffix":""}],"container-title":"ARPN Journal of Engineering and Applied Sciences","id":"ITEM-1","issue":"5","issued":{"date-parts":[["2016"]]},"page":"3449 - 3455","title":"A fast and stable orientation solution of three cameras-based UAV imageries","type":"article-journal","volume":"11"},"uris":["http://www.mendeley.com/documents/?uuid=75a96b20-eace-3e37-9bad-c445e0101f9d"]}],"mendeley":{"formattedCitation":"[10]","plainTextFormattedCitation":"[10]","previouslyFormattedCitation":"[10]"},"properties":{"noteIndex":0},"schema":"https://github.com/citation-style-language/schema/raw/master/csl-citation.json"}</w:instrText>
      </w:r>
      <w:r w:rsidR="00C56CCB">
        <w:fldChar w:fldCharType="separate"/>
      </w:r>
      <w:r w:rsidR="006473C7" w:rsidRPr="006473C7">
        <w:rPr>
          <w:noProof/>
        </w:rPr>
        <w:t>[10]</w:t>
      </w:r>
      <w:r w:rsidR="00C56CCB">
        <w:fldChar w:fldCharType="end"/>
      </w:r>
      <w:r w:rsidR="00C56CCB">
        <w:t xml:space="preserve"> </w:t>
      </w:r>
      <w:r w:rsidR="005F6ACF">
        <w:t xml:space="preserve">or space resection </w:t>
      </w:r>
      <w:r w:rsidR="00C56CCB">
        <w:t>techniques</w:t>
      </w:r>
      <w:r w:rsidR="005F6ACF">
        <w:t xml:space="preserve"> </w:t>
      </w:r>
      <w:r w:rsidR="005F6ACF">
        <w:fldChar w:fldCharType="begin" w:fldLock="1"/>
      </w:r>
      <w:r w:rsidR="00163CA5">
        <w:instrText>ADDIN CSL_CITATION {"citationItems":[{"id":"ITEM-1","itemData":{"DOI":"10.11591/eecsi.4.1070","ISSN":"2407439X","abstract":"© 2018, Institute of Advanced Engineering and Science. All rights reserved. Recently, UAVs (Unmanned Aerial Vehicles) gain a wider acceptance from many disciplines. One major application is for monitoring and mapping. Flying beyond eye sight autonomously and collecting data over large areas are their obvious advantages. To support a large scale urban city mapping, we have developed a UAV system which can carry a compact digital camera as well as a navigational grade of a Global Positioning System (GPS) board mounted on the vehicle. Unfortunately, such a navigational system fails to provide sufficient accuracy required to process images become a large scale map. Ubiquitous digital compact cameras, despite their low cost benefits, are widely known to suffer instabilities in their internal lenses and electronics imaging system. Hence these cameras are less suitable for mapping related purposes. However, this paper presents a photogrammetric technique to precisely determine intrinsic and extrinsic camera parameters of photographed images provided that sufficient numbers of surveyed control points are available. A rigorous Mathematical model is derived to compute each image position with respect to the imaging coordinate system as well as a location of the principal point of an image sensor and the focal length of the camera. An iterative Gaussian-Newton least squares adjustment method is utilized to compute those parameters. Finally, surveyed data are processed and elaborated to justify the mathematical models.","author":[{"dropping-particle":"","family":"Tjahjadi","given":"M.E.","non-dropping-particle":"","parse-names":false,"suffix":""},{"dropping-particle":"","family":"Handoko","given":"F.","non-dropping-particle":"","parse-names":false,"suffix":""}],"container-title":"International Conference on Electrical Engineering, Computer Science and Informatics (EECSI)","editor":[{"dropping-particle":"","family":"Riyadi","given":"Munawar A.","non-dropping-particle":"","parse-names":false,"suffix":""},{"dropping-particle":"","family":"Facta","given":"Mochammad","non-dropping-particle":"","parse-names":false,"suffix":""},{"dropping-particle":"","family":"Stiawan","given":"Deris","non-dropping-particle":"","parse-names":false,"suffix":""},{"dropping-particle":"","family":"Rahmawan","given":"Hatib","non-dropping-particle":"","parse-names":false,"suffix":""}],"id":"ITEM-1","issued":{"date-parts":[["2017"]]},"page":"409 - 413","publisher":"IEEE Computer Society Press","publisher-place":"Yogyakarta","title":"Single frame resection of compact digital cameras for UAV imagery","type":"paper-conference","volume":"4"},"uris":["http://www.mendeley.com/documents/?uuid=306ff12f-c7ed-3b33-bd3c-8f9247e66774"]},{"id":"ITEM-2","itemData":{"DOI":"10.1109/ISYG.2017.8280668","ISBN":"9781538616833","abstract":"© 2017 IEEE. A Perspective based image restitution for registering and processing UAV's images is widely known in photogrammetry and computer vision communities. Despite its reliability to compute all necessary parameters to model 3D objects, however it is less suitable to process images which have a very narrow angular field of view. An interested feature on images captured from a very distant imaging object or by a long focal length camera occupies a small portion of the field of view. The perspective model produces unstable results or singular outcomes if the image's field of view is less than 10 degrees. The captured ground features are usually located on small clusters which have very narrow field of view. Therefore, stable registration results are barely achieved. On the other hand, the orthogonal projection model was claimed to give stable results in such situation, particularly for a remote sensing imagery and a non-topographic photogrammetry. This paper demonstrates a feasibility of the orthogonal model based space resection to perform a featured based UAV image registration using surveyed ground control points. Using a minimum of 4 points to reach the field of view of around 6 degrees on each cluster, a five-group of collected clusters is computed. Whilst the perspective model produces erratic results, the orthogonal model gives better solution of exterior orientation parameters in all parts of the image.","author":[{"dropping-particle":"","family":"Tjahjadi","given":"M.E.","non-dropping-particle":"","parse-names":false,"suffix":""},{"dropping-particle":"","family":"Agustina","given":"F.D.","non-dropping-particle":"","parse-names":false,"suffix":""}],"container-title":"2017 International Symposium on Geoinformatics, ISyG 2017","id":"ITEM-2","issued":{"date-parts":[["2017"]]},"page":"19-24","publisher":"IEEE Computer Society Press","publisher-place":"Malang, Indonesia","title":"Single image orientation of UAV's imagery using orthogonal projection model","type":"paper-conference"},"uris":["http://www.mendeley.com/documents/?uuid=df59d725-fd6a-3802-8996-340dd8965c78"]}],"mendeley":{"formattedCitation":"[11,12]","plainTextFormattedCitation":"[11,12]","previouslyFormattedCitation":"[11,12]"},"properties":{"noteIndex":0},"schema":"https://github.com/citation-style-language/schema/raw/master/csl-citation.json"}</w:instrText>
      </w:r>
      <w:r w:rsidR="005F6ACF">
        <w:fldChar w:fldCharType="separate"/>
      </w:r>
      <w:r w:rsidR="006473C7" w:rsidRPr="006473C7">
        <w:rPr>
          <w:noProof/>
        </w:rPr>
        <w:t>[11,12]</w:t>
      </w:r>
      <w:r w:rsidR="005F6ACF">
        <w:fldChar w:fldCharType="end"/>
      </w:r>
      <w:r w:rsidR="005F6ACF">
        <w:t xml:space="preserve">. The method uses the </w:t>
      </w:r>
      <w:r w:rsidR="000C62AE">
        <w:t xml:space="preserve">image’s </w:t>
      </w:r>
      <w:r w:rsidR="005F6ACF">
        <w:t>EOP to transform tilted image coordinates of the four image corners into the corresponding coordinates of the vertical images through an object space system.</w:t>
      </w:r>
      <w:r w:rsidR="000C62AE">
        <w:t xml:space="preserve"> Then, a warping process is conducted using projectivity relationship. Hence, the paper is organized as follows: a projective equation that relates the tilted and the vertical images is elaborated in the method section; </w:t>
      </w:r>
      <w:r w:rsidR="00B428CC">
        <w:t>its</w:t>
      </w:r>
      <w:r w:rsidR="000C62AE">
        <w:t xml:space="preserve"> implementation through programming interface is outline in</w:t>
      </w:r>
      <w:r w:rsidR="00B428CC">
        <w:t xml:space="preserve"> a</w:t>
      </w:r>
      <w:r w:rsidR="000C62AE">
        <w:t xml:space="preserve"> result and discussion section; and summary of the method is pointed out in conclusion.</w:t>
      </w:r>
    </w:p>
    <w:p w:rsidR="000C62AE" w:rsidRDefault="000C62AE" w:rsidP="000C62AE">
      <w:pPr>
        <w:pStyle w:val="Section"/>
      </w:pPr>
      <w:r>
        <w:t>Methods</w:t>
      </w:r>
    </w:p>
    <w:p w:rsidR="008E0079" w:rsidRDefault="00B428CC" w:rsidP="008E0079">
      <w:pPr>
        <w:pStyle w:val="Bodytext"/>
        <w:rPr>
          <w:lang w:val="en-GB"/>
        </w:rPr>
      </w:pPr>
      <w:r>
        <w:rPr>
          <w:lang w:val="en-GB"/>
        </w:rPr>
        <w:t xml:space="preserve">To set focus for a discussion to follow, a quick review of the collinearity model </w:t>
      </w:r>
      <w:r w:rsidR="00C51623">
        <w:rPr>
          <w:lang w:val="en-GB"/>
        </w:rPr>
        <w:t>and 2D projective tra</w:t>
      </w:r>
      <w:r w:rsidR="00906934">
        <w:rPr>
          <w:lang w:val="en-GB"/>
        </w:rPr>
        <w:t>nsformation is first given based</w:t>
      </w:r>
      <w:r w:rsidR="00176A31">
        <w:rPr>
          <w:lang w:val="en-GB"/>
        </w:rPr>
        <w:t xml:space="preserve"> on Figure 1, which has an ultimate goal of developing a solution to rectify a tilted image with its known EOPs into its equivalent nadir view vertical one.</w:t>
      </w:r>
      <w:r w:rsidR="00AC1C50">
        <w:rPr>
          <w:lang w:val="en-GB"/>
        </w:rPr>
        <w:t xml:space="preserve"> Three primary coordinate systems involved, the object space coordinate system (</w:t>
      </w:r>
      <w:r w:rsidR="00AC1C50" w:rsidRPr="00AC1C50">
        <w:rPr>
          <w:i/>
          <w:lang w:val="en-GB"/>
        </w:rPr>
        <w:t>X, Y, Z</w:t>
      </w:r>
      <w:r w:rsidR="00AC1C50">
        <w:rPr>
          <w:lang w:val="en-GB"/>
        </w:rPr>
        <w:t>), the tilted image plane coordinate system (</w:t>
      </w:r>
      <w:r w:rsidR="00AC1C50" w:rsidRPr="00AC1C50">
        <w:rPr>
          <w:i/>
          <w:lang w:val="en-GB"/>
        </w:rPr>
        <w:t>x, y, -f</w:t>
      </w:r>
      <w:r w:rsidR="00AC1C50">
        <w:rPr>
          <w:lang w:val="en-GB"/>
        </w:rPr>
        <w:t>), and the vertical coordinate system (</w:t>
      </w:r>
      <w:proofErr w:type="spellStart"/>
      <w:r w:rsidR="00AC1C50" w:rsidRPr="00AC1C50">
        <w:rPr>
          <w:i/>
          <w:lang w:val="en-GB"/>
        </w:rPr>
        <w:t>x</w:t>
      </w:r>
      <w:r w:rsidR="00AC1C50" w:rsidRPr="00AC1C50">
        <w:rPr>
          <w:i/>
          <w:vertAlign w:val="subscript"/>
          <w:lang w:val="en-GB"/>
        </w:rPr>
        <w:t>r</w:t>
      </w:r>
      <w:proofErr w:type="spellEnd"/>
      <w:r w:rsidR="00AC1C50" w:rsidRPr="00AC1C50">
        <w:rPr>
          <w:i/>
          <w:lang w:val="en-GB"/>
        </w:rPr>
        <w:t xml:space="preserve">, </w:t>
      </w:r>
      <w:proofErr w:type="spellStart"/>
      <w:r w:rsidR="00AC1C50" w:rsidRPr="00AC1C50">
        <w:rPr>
          <w:i/>
          <w:lang w:val="en-GB"/>
        </w:rPr>
        <w:t>y</w:t>
      </w:r>
      <w:r w:rsidR="00AC1C50" w:rsidRPr="00AC1C50">
        <w:rPr>
          <w:i/>
          <w:vertAlign w:val="subscript"/>
          <w:lang w:val="en-GB"/>
        </w:rPr>
        <w:t>r</w:t>
      </w:r>
      <w:proofErr w:type="spellEnd"/>
      <w:r w:rsidR="00AC1C50" w:rsidRPr="00AC1C50">
        <w:rPr>
          <w:i/>
          <w:lang w:val="en-GB"/>
        </w:rPr>
        <w:t>, -f</w:t>
      </w:r>
      <w:r w:rsidR="00AC1C50">
        <w:rPr>
          <w:lang w:val="en-GB"/>
        </w:rPr>
        <w:t xml:space="preserve">) where the camera’s focal length is denoted with </w:t>
      </w:r>
      <w:r w:rsidR="00AC1C50" w:rsidRPr="00AC1C50">
        <w:rPr>
          <w:i/>
          <w:lang w:val="en-GB"/>
        </w:rPr>
        <w:t>f</w:t>
      </w:r>
      <w:r w:rsidR="00AC1C50">
        <w:rPr>
          <w:lang w:val="en-GB"/>
        </w:rPr>
        <w:t>.</w:t>
      </w:r>
      <w:r w:rsidR="004A17A3">
        <w:rPr>
          <w:lang w:val="en-GB"/>
        </w:rPr>
        <w:t xml:space="preserve"> When the EOPs are known its rotation matrix from object space to tilted image space can be retrieved as follows.</w:t>
      </w:r>
    </w:p>
    <w:p w:rsidR="000F735A" w:rsidRPr="00CE57CF" w:rsidRDefault="000F735A" w:rsidP="00143382">
      <w:pPr>
        <w:pStyle w:val="EQN"/>
        <w:rPr>
          <w:rFonts w:ascii="Times New Roman" w:hAnsi="Times New Roman"/>
        </w:rPr>
      </w:pPr>
      <w:r w:rsidRPr="00CE57CF">
        <w:rPr>
          <w:rFonts w:ascii="Times New Roman" w:hAnsi="Times New Roman"/>
        </w:rPr>
        <w:tab/>
      </w:r>
      <m:oMath>
        <m:r>
          <m:rPr>
            <m:sty m:val="bi"/>
          </m:rPr>
          <m:t>M</m:t>
        </m:r>
        <m:r>
          <m:t>=</m:t>
        </m:r>
        <m:d>
          <m:dPr>
            <m:begChr m:val="["/>
            <m:endChr m:val="]"/>
            <m:ctrlPr>
              <w:rPr>
                <w:i/>
              </w:rPr>
            </m:ctrlPr>
          </m:dPr>
          <m:e>
            <m:m>
              <m:mPr>
                <m:mcs>
                  <m:mc>
                    <m:mcPr>
                      <m:count m:val="3"/>
                      <m:mcJc m:val="center"/>
                    </m:mcPr>
                  </m:mc>
                </m:mcs>
                <m:ctrlPr>
                  <w:rPr>
                    <w:i/>
                  </w:rPr>
                </m:ctrlPr>
              </m:mPr>
              <m:mr>
                <m:e>
                  <m:func>
                    <m:funcPr>
                      <m:ctrlPr>
                        <w:rPr>
                          <w:i/>
                        </w:rPr>
                      </m:ctrlPr>
                    </m:funcPr>
                    <m:fName>
                      <m:r>
                        <m:rPr>
                          <m:sty m:val="p"/>
                        </m:rPr>
                        <m:t>cos</m:t>
                      </m:r>
                    </m:fName>
                    <m:e>
                      <m:r>
                        <m:t>φ</m:t>
                      </m:r>
                    </m:e>
                  </m:func>
                  <m:func>
                    <m:funcPr>
                      <m:ctrlPr>
                        <w:rPr>
                          <w:i/>
                        </w:rPr>
                      </m:ctrlPr>
                    </m:funcPr>
                    <m:fName>
                      <m:r>
                        <m:rPr>
                          <m:sty m:val="p"/>
                        </m:rPr>
                        <m:t>cos</m:t>
                      </m:r>
                    </m:fName>
                    <m:e>
                      <m:r>
                        <m:t>κ</m:t>
                      </m:r>
                    </m:e>
                  </m:func>
                </m:e>
                <m:e>
                  <m:func>
                    <m:funcPr>
                      <m:ctrlPr>
                        <w:rPr>
                          <w:i/>
                        </w:rPr>
                      </m:ctrlPr>
                    </m:funcPr>
                    <m:fName>
                      <m:r>
                        <m:rPr>
                          <m:sty m:val="p"/>
                        </m:rPr>
                        <m:t>cos</m:t>
                      </m:r>
                    </m:fName>
                    <m:e>
                      <m:r>
                        <m:t>ω</m:t>
                      </m:r>
                    </m:e>
                  </m:func>
                  <m:func>
                    <m:funcPr>
                      <m:ctrlPr>
                        <w:rPr>
                          <w:i/>
                        </w:rPr>
                      </m:ctrlPr>
                    </m:funcPr>
                    <m:fName>
                      <m:r>
                        <m:rPr>
                          <m:sty m:val="p"/>
                        </m:rPr>
                        <m:t>sin</m:t>
                      </m:r>
                    </m:fName>
                    <m:e>
                      <m:r>
                        <m:t>κ</m:t>
                      </m:r>
                    </m:e>
                  </m:func>
                  <m:r>
                    <m:t>+</m:t>
                  </m:r>
                  <m:func>
                    <m:funcPr>
                      <m:ctrlPr>
                        <w:rPr>
                          <w:i/>
                        </w:rPr>
                      </m:ctrlPr>
                    </m:funcPr>
                    <m:fName>
                      <m:r>
                        <m:rPr>
                          <m:sty m:val="p"/>
                        </m:rPr>
                        <m:t>sin</m:t>
                      </m:r>
                    </m:fName>
                    <m:e>
                      <m:r>
                        <m:t>ω</m:t>
                      </m:r>
                    </m:e>
                  </m:func>
                  <m:func>
                    <m:funcPr>
                      <m:ctrlPr>
                        <w:rPr>
                          <w:i/>
                        </w:rPr>
                      </m:ctrlPr>
                    </m:funcPr>
                    <m:fName>
                      <m:r>
                        <m:rPr>
                          <m:sty m:val="p"/>
                        </m:rPr>
                        <m:t>sin</m:t>
                      </m:r>
                    </m:fName>
                    <m:e>
                      <m:r>
                        <m:t>φ</m:t>
                      </m:r>
                    </m:e>
                  </m:func>
                  <m:func>
                    <m:funcPr>
                      <m:ctrlPr>
                        <w:rPr>
                          <w:i/>
                        </w:rPr>
                      </m:ctrlPr>
                    </m:funcPr>
                    <m:fName>
                      <m:r>
                        <m:rPr>
                          <m:sty m:val="p"/>
                        </m:rPr>
                        <m:t>cos</m:t>
                      </m:r>
                    </m:fName>
                    <m:e>
                      <m:r>
                        <m:t>κ</m:t>
                      </m:r>
                    </m:e>
                  </m:func>
                </m:e>
                <m:e>
                  <m:func>
                    <m:funcPr>
                      <m:ctrlPr>
                        <w:rPr>
                          <w:i/>
                        </w:rPr>
                      </m:ctrlPr>
                    </m:funcPr>
                    <m:fName>
                      <m:r>
                        <m:rPr>
                          <m:sty m:val="p"/>
                        </m:rPr>
                        <m:t>sin</m:t>
                      </m:r>
                    </m:fName>
                    <m:e>
                      <m:r>
                        <m:t>ω</m:t>
                      </m:r>
                    </m:e>
                  </m:func>
                  <m:func>
                    <m:funcPr>
                      <m:ctrlPr>
                        <w:rPr>
                          <w:i/>
                        </w:rPr>
                      </m:ctrlPr>
                    </m:funcPr>
                    <m:fName>
                      <m:r>
                        <m:rPr>
                          <m:sty m:val="p"/>
                        </m:rPr>
                        <m:t>sin</m:t>
                      </m:r>
                    </m:fName>
                    <m:e>
                      <m:r>
                        <m:t>κ</m:t>
                      </m:r>
                    </m:e>
                  </m:func>
                  <m:r>
                    <m:t>-</m:t>
                  </m:r>
                  <m:func>
                    <m:funcPr>
                      <m:ctrlPr>
                        <w:rPr>
                          <w:i/>
                        </w:rPr>
                      </m:ctrlPr>
                    </m:funcPr>
                    <m:fName>
                      <m:r>
                        <m:rPr>
                          <m:sty m:val="p"/>
                        </m:rPr>
                        <m:t>cos</m:t>
                      </m:r>
                    </m:fName>
                    <m:e>
                      <m:r>
                        <m:t>ω</m:t>
                      </m:r>
                    </m:e>
                  </m:func>
                  <m:func>
                    <m:funcPr>
                      <m:ctrlPr>
                        <w:rPr>
                          <w:i/>
                        </w:rPr>
                      </m:ctrlPr>
                    </m:funcPr>
                    <m:fName>
                      <m:r>
                        <m:rPr>
                          <m:sty m:val="p"/>
                        </m:rPr>
                        <m:t>sin</m:t>
                      </m:r>
                    </m:fName>
                    <m:e>
                      <m:r>
                        <m:t>φ</m:t>
                      </m:r>
                    </m:e>
                  </m:func>
                  <m:func>
                    <m:funcPr>
                      <m:ctrlPr>
                        <w:rPr>
                          <w:i/>
                        </w:rPr>
                      </m:ctrlPr>
                    </m:funcPr>
                    <m:fName>
                      <m:r>
                        <m:rPr>
                          <m:sty m:val="p"/>
                        </m:rPr>
                        <m:t>cos</m:t>
                      </m:r>
                    </m:fName>
                    <m:e>
                      <m:r>
                        <m:t>κ</m:t>
                      </m:r>
                    </m:e>
                  </m:func>
                </m:e>
              </m:mr>
              <m:mr>
                <m:e>
                  <m:func>
                    <m:funcPr>
                      <m:ctrlPr>
                        <w:rPr>
                          <w:i/>
                        </w:rPr>
                      </m:ctrlPr>
                    </m:funcPr>
                    <m:fName>
                      <m:r>
                        <m:rPr>
                          <m:sty m:val="p"/>
                        </m:rPr>
                        <m:t>-cos</m:t>
                      </m:r>
                    </m:fName>
                    <m:e>
                      <m:r>
                        <m:t>φ</m:t>
                      </m:r>
                    </m:e>
                  </m:func>
                  <m:func>
                    <m:funcPr>
                      <m:ctrlPr>
                        <w:rPr>
                          <w:i/>
                        </w:rPr>
                      </m:ctrlPr>
                    </m:funcPr>
                    <m:fName>
                      <m:r>
                        <m:rPr>
                          <m:sty m:val="p"/>
                        </m:rPr>
                        <m:t>sin</m:t>
                      </m:r>
                    </m:fName>
                    <m:e>
                      <m:r>
                        <m:t>κ</m:t>
                      </m:r>
                    </m:e>
                  </m:func>
                </m:e>
                <m:e>
                  <m:func>
                    <m:funcPr>
                      <m:ctrlPr>
                        <w:rPr>
                          <w:i/>
                        </w:rPr>
                      </m:ctrlPr>
                    </m:funcPr>
                    <m:fName>
                      <m:r>
                        <m:rPr>
                          <m:sty m:val="p"/>
                        </m:rPr>
                        <m:t>cos</m:t>
                      </m:r>
                    </m:fName>
                    <m:e>
                      <m:r>
                        <m:t>ω</m:t>
                      </m:r>
                    </m:e>
                  </m:func>
                  <m:func>
                    <m:funcPr>
                      <m:ctrlPr>
                        <w:rPr>
                          <w:i/>
                        </w:rPr>
                      </m:ctrlPr>
                    </m:funcPr>
                    <m:fName>
                      <m:r>
                        <m:rPr>
                          <m:sty m:val="p"/>
                        </m:rPr>
                        <m:t>cos</m:t>
                      </m:r>
                    </m:fName>
                    <m:e>
                      <m:r>
                        <m:t>κ</m:t>
                      </m:r>
                    </m:e>
                  </m:func>
                  <m:r>
                    <m:t>-</m:t>
                  </m:r>
                  <m:func>
                    <m:funcPr>
                      <m:ctrlPr>
                        <w:rPr>
                          <w:i/>
                        </w:rPr>
                      </m:ctrlPr>
                    </m:funcPr>
                    <m:fName>
                      <m:r>
                        <m:rPr>
                          <m:sty m:val="p"/>
                        </m:rPr>
                        <m:t>sin</m:t>
                      </m:r>
                    </m:fName>
                    <m:e>
                      <m:r>
                        <m:t>ω</m:t>
                      </m:r>
                    </m:e>
                  </m:func>
                  <m:func>
                    <m:funcPr>
                      <m:ctrlPr>
                        <w:rPr>
                          <w:i/>
                        </w:rPr>
                      </m:ctrlPr>
                    </m:funcPr>
                    <m:fName>
                      <m:r>
                        <m:rPr>
                          <m:sty m:val="p"/>
                        </m:rPr>
                        <m:t>sin</m:t>
                      </m:r>
                    </m:fName>
                    <m:e>
                      <m:r>
                        <m:t>φ</m:t>
                      </m:r>
                    </m:e>
                  </m:func>
                  <m:func>
                    <m:funcPr>
                      <m:ctrlPr>
                        <w:rPr>
                          <w:i/>
                        </w:rPr>
                      </m:ctrlPr>
                    </m:funcPr>
                    <m:fName>
                      <m:r>
                        <m:rPr>
                          <m:sty m:val="p"/>
                        </m:rPr>
                        <m:t>sin</m:t>
                      </m:r>
                    </m:fName>
                    <m:e>
                      <m:r>
                        <m:t>κ</m:t>
                      </m:r>
                    </m:e>
                  </m:func>
                </m:e>
                <m:e>
                  <m:func>
                    <m:funcPr>
                      <m:ctrlPr>
                        <w:rPr>
                          <w:i/>
                        </w:rPr>
                      </m:ctrlPr>
                    </m:funcPr>
                    <m:fName>
                      <m:r>
                        <m:rPr>
                          <m:sty m:val="p"/>
                        </m:rPr>
                        <m:t>sin</m:t>
                      </m:r>
                    </m:fName>
                    <m:e>
                      <m:r>
                        <m:t>ω</m:t>
                      </m:r>
                    </m:e>
                  </m:func>
                  <m:func>
                    <m:funcPr>
                      <m:ctrlPr>
                        <w:rPr>
                          <w:i/>
                        </w:rPr>
                      </m:ctrlPr>
                    </m:funcPr>
                    <m:fName>
                      <m:r>
                        <m:rPr>
                          <m:sty m:val="p"/>
                        </m:rPr>
                        <m:t>cos</m:t>
                      </m:r>
                    </m:fName>
                    <m:e>
                      <m:r>
                        <m:t>κ</m:t>
                      </m:r>
                    </m:e>
                  </m:func>
                  <m:r>
                    <m:t>+</m:t>
                  </m:r>
                  <m:func>
                    <m:funcPr>
                      <m:ctrlPr>
                        <w:rPr>
                          <w:i/>
                        </w:rPr>
                      </m:ctrlPr>
                    </m:funcPr>
                    <m:fName>
                      <m:r>
                        <m:rPr>
                          <m:sty m:val="p"/>
                        </m:rPr>
                        <m:t>cos</m:t>
                      </m:r>
                    </m:fName>
                    <m:e>
                      <m:r>
                        <m:t>ω</m:t>
                      </m:r>
                    </m:e>
                  </m:func>
                  <m:func>
                    <m:funcPr>
                      <m:ctrlPr>
                        <w:rPr>
                          <w:i/>
                        </w:rPr>
                      </m:ctrlPr>
                    </m:funcPr>
                    <m:fName>
                      <m:r>
                        <m:rPr>
                          <m:sty m:val="p"/>
                        </m:rPr>
                        <m:t>sin</m:t>
                      </m:r>
                    </m:fName>
                    <m:e>
                      <m:r>
                        <m:t>φ</m:t>
                      </m:r>
                    </m:e>
                  </m:func>
                  <m:func>
                    <m:funcPr>
                      <m:ctrlPr>
                        <w:rPr>
                          <w:i/>
                        </w:rPr>
                      </m:ctrlPr>
                    </m:funcPr>
                    <m:fName>
                      <m:r>
                        <m:rPr>
                          <m:sty m:val="p"/>
                        </m:rPr>
                        <m:t>sin</m:t>
                      </m:r>
                    </m:fName>
                    <m:e>
                      <m:r>
                        <m:t>κ</m:t>
                      </m:r>
                    </m:e>
                  </m:func>
                </m:e>
              </m:mr>
              <m:mr>
                <m:e>
                  <m:func>
                    <m:funcPr>
                      <m:ctrlPr>
                        <w:rPr>
                          <w:i/>
                        </w:rPr>
                      </m:ctrlPr>
                    </m:funcPr>
                    <m:fName>
                      <m:r>
                        <m:rPr>
                          <m:sty m:val="p"/>
                        </m:rPr>
                        <m:t>sin</m:t>
                      </m:r>
                    </m:fName>
                    <m:e>
                      <m:r>
                        <m:t>φ</m:t>
                      </m:r>
                    </m:e>
                  </m:func>
                </m:e>
                <m:e>
                  <m:r>
                    <m:t>-</m:t>
                  </m:r>
                  <m:func>
                    <m:funcPr>
                      <m:ctrlPr>
                        <w:rPr>
                          <w:i/>
                        </w:rPr>
                      </m:ctrlPr>
                    </m:funcPr>
                    <m:fName>
                      <m:r>
                        <m:rPr>
                          <m:sty m:val="p"/>
                        </m:rPr>
                        <m:t>sin</m:t>
                      </m:r>
                    </m:fName>
                    <m:e>
                      <m:r>
                        <m:t>ω</m:t>
                      </m:r>
                    </m:e>
                  </m:func>
                  <m:func>
                    <m:funcPr>
                      <m:ctrlPr>
                        <w:rPr>
                          <w:i/>
                        </w:rPr>
                      </m:ctrlPr>
                    </m:funcPr>
                    <m:fName>
                      <m:r>
                        <m:rPr>
                          <m:sty m:val="p"/>
                        </m:rPr>
                        <m:t>cos</m:t>
                      </m:r>
                    </m:fName>
                    <m:e>
                      <m:r>
                        <m:t>φ</m:t>
                      </m:r>
                    </m:e>
                  </m:func>
                </m:e>
                <m:e>
                  <m:func>
                    <m:funcPr>
                      <m:ctrlPr>
                        <w:rPr>
                          <w:i/>
                        </w:rPr>
                      </m:ctrlPr>
                    </m:funcPr>
                    <m:fName>
                      <m:r>
                        <m:rPr>
                          <m:sty m:val="p"/>
                        </m:rPr>
                        <m:t>cos</m:t>
                      </m:r>
                    </m:fName>
                    <m:e>
                      <m:r>
                        <m:t>ω</m:t>
                      </m:r>
                    </m:e>
                  </m:func>
                  <m:func>
                    <m:funcPr>
                      <m:ctrlPr>
                        <w:rPr>
                          <w:i/>
                        </w:rPr>
                      </m:ctrlPr>
                    </m:funcPr>
                    <m:fName>
                      <m:r>
                        <m:rPr>
                          <m:sty m:val="p"/>
                        </m:rPr>
                        <m:t>cos</m:t>
                      </m:r>
                    </m:fName>
                    <m:e>
                      <m:r>
                        <m:t>φ</m:t>
                      </m:r>
                    </m:e>
                  </m:func>
                </m:e>
              </m:mr>
            </m:m>
          </m:e>
        </m:d>
      </m:oMath>
      <w:r w:rsidRPr="00CE57CF">
        <w:rPr>
          <w:rFonts w:ascii="Times New Roman" w:hAnsi="Times New Roman"/>
        </w:rPr>
        <w:tab/>
        <w:t>(1)</w:t>
      </w:r>
    </w:p>
    <w:p w:rsidR="000F735A" w:rsidRDefault="00B50316" w:rsidP="00B50316">
      <w:pPr>
        <w:pStyle w:val="BodytextIndented"/>
        <w:rPr>
          <w:lang w:val="en-GB"/>
        </w:rPr>
      </w:pPr>
      <w:proofErr w:type="spellStart"/>
      <w:r>
        <w:rPr>
          <w:lang w:val="en-GB"/>
        </w:rPr>
        <w:t>The</w:t>
      </w:r>
      <w:proofErr w:type="spellEnd"/>
      <w:r>
        <w:rPr>
          <w:lang w:val="en-GB"/>
        </w:rPr>
        <w:t xml:space="preserve"> </w:t>
      </w:r>
      <m:oMath>
        <m:r>
          <w:rPr>
            <w:rFonts w:ascii="Cambria Math" w:hAnsi="Cambria Math"/>
            <w:lang w:val="en-GB"/>
          </w:rPr>
          <m:t>ω, φ, κ</m:t>
        </m:r>
      </m:oMath>
      <w:r w:rsidR="009544D2">
        <w:rPr>
          <w:lang w:val="en-GB"/>
        </w:rPr>
        <w:t xml:space="preserve"> in equation (1) </w:t>
      </w:r>
      <w:r>
        <w:rPr>
          <w:lang w:val="en-GB"/>
        </w:rPr>
        <w:t xml:space="preserve">are rotational elements of the EOP </w:t>
      </w:r>
      <w:r w:rsidRPr="00B50316">
        <w:rPr>
          <w:lang w:val="en-GB"/>
        </w:rPr>
        <w:t>to indicate rotations in a sequence order of the X, Y and Z axes</w:t>
      </w:r>
      <w:r>
        <w:rPr>
          <w:lang w:val="en-GB"/>
        </w:rPr>
        <w:t xml:space="preserve"> </w:t>
      </w:r>
      <w:r w:rsidRPr="00B50316">
        <w:rPr>
          <w:lang w:val="en-GB"/>
        </w:rPr>
        <w:t>respectively</w:t>
      </w:r>
      <w:r w:rsidR="00B21A5E">
        <w:rPr>
          <w:lang w:val="en-GB"/>
        </w:rPr>
        <w:t xml:space="preserve"> </w:t>
      </w:r>
      <w:r w:rsidR="00B21A5E">
        <w:rPr>
          <w:lang w:val="en-GB"/>
        </w:rPr>
        <w:fldChar w:fldCharType="begin" w:fldLock="1"/>
      </w:r>
      <w:r w:rsidR="00163CA5">
        <w:rPr>
          <w:lang w:val="en-GB"/>
        </w:rPr>
        <w:instrText>ADDIN CSL_CITATION {"citationItems":[{"id":"ITEM-1","itemData":{"DOI":"10.11591/eecsi.4.1070","ISSN":"2407439X","abstract":"© 2018, Institute of Advanced Engineering and Science. All rights reserved. Recently, UAVs (Unmanned Aerial Vehicles) gain a wider acceptance from many disciplines. One major application is for monitoring and mapping. Flying beyond eye sight autonomously and collecting data over large areas are their obvious advantages. To support a large scale urban city mapping, we have developed a UAV system which can carry a compact digital camera as well as a navigational grade of a Global Positioning System (GPS) board mounted on the vehicle. Unfortunately, such a navigational system fails to provide sufficient accuracy required to process images become a large scale map. Ubiquitous digital compact cameras, despite their low cost benefits, are widely known to suffer instabilities in their internal lenses and electronics imaging system. Hence these cameras are less suitable for mapping related purposes. However, this paper presents a photogrammetric technique to precisely determine intrinsic and extrinsic camera parameters of photographed images provided that sufficient numbers of surveyed control points are available. A rigorous Mathematical model is derived to compute each image position with respect to the imaging coordinate system as well as a location of the principal point of an image sensor and the focal length of the camera. An iterative Gaussian-Newton least squares adjustment method is utilized to compute those parameters. Finally, surveyed data are processed and elaborated to justify the mathematical models.","author":[{"dropping-particle":"","family":"Tjahjadi","given":"M.E.","non-dropping-particle":"","parse-names":false,"suffix":""},{"dropping-particle":"","family":"Handoko","given":"F.","non-dropping-particle":"","parse-names":false,"suffix":""}],"container-title":"International Conference on Electrical Engineering, Computer Science and Informatics (EECSI)","editor":[{"dropping-particle":"","family":"Riyadi","given":"Munawar A.","non-dropping-particle":"","parse-names":false,"suffix":""},{"dropping-particle":"","family":"Facta","given":"Mochammad","non-dropping-particle":"","parse-names":false,"suffix":""},{"dropping-particle":"","family":"Stiawan","given":"Deris","non-dropping-particle":"","parse-names":false,"suffix":""},{"dropping-particle":"","family":"Rahmawan","given":"Hatib","non-dropping-particle":"","parse-names":false,"suffix":""}],"id":"ITEM-1","issued":{"date-parts":[["2017"]]},"page":"409 - 413","publisher":"IEEE Computer Society Press","publisher-place":"Yogyakarta","title":"Single frame resection of compact digital cameras for UAV imagery","type":"paper-conference","volume":"4"},"uris":["http://www.mendeley.com/documents/?uuid=306ff12f-c7ed-3b33-bd3c-8f9247e66774"]}],"mendeley":{"formattedCitation":"[11]","plainTextFormattedCitation":"[11]","previouslyFormattedCitation":"[11]"},"properties":{"noteIndex":0},"schema":"https://github.com/citation-style-language/schema/raw/master/csl-citation.json"}</w:instrText>
      </w:r>
      <w:r w:rsidR="00B21A5E">
        <w:rPr>
          <w:lang w:val="en-GB"/>
        </w:rPr>
        <w:fldChar w:fldCharType="separate"/>
      </w:r>
      <w:r w:rsidR="006473C7" w:rsidRPr="006473C7">
        <w:rPr>
          <w:noProof/>
          <w:lang w:val="en-GB"/>
        </w:rPr>
        <w:t>[11]</w:t>
      </w:r>
      <w:r w:rsidR="00B21A5E">
        <w:rPr>
          <w:lang w:val="en-GB"/>
        </w:rPr>
        <w:fldChar w:fldCharType="end"/>
      </w:r>
      <w:r w:rsidRPr="00B50316">
        <w:rPr>
          <w:lang w:val="en-GB"/>
        </w:rPr>
        <w:t>. These rotations are considered to be positive in a</w:t>
      </w:r>
      <w:r>
        <w:rPr>
          <w:lang w:val="en-GB"/>
        </w:rPr>
        <w:t xml:space="preserve"> </w:t>
      </w:r>
      <w:r w:rsidRPr="00B50316">
        <w:rPr>
          <w:lang w:val="en-GB"/>
        </w:rPr>
        <w:t>right handed sense rela</w:t>
      </w:r>
      <w:r>
        <w:rPr>
          <w:lang w:val="en-GB"/>
        </w:rPr>
        <w:t xml:space="preserve">tive to their respective axes. </w:t>
      </w:r>
      <w:r w:rsidR="00B21A5E">
        <w:rPr>
          <w:lang w:val="en-GB"/>
        </w:rPr>
        <w:t xml:space="preserve">In any case, they will be implicitly expressed in the nine elements of a 3x3 rotation matrix </w:t>
      </w:r>
      <w:r w:rsidR="00B21A5E" w:rsidRPr="00143382">
        <w:rPr>
          <w:b/>
          <w:i/>
          <w:lang w:val="en-GB"/>
        </w:rPr>
        <w:t>M</w:t>
      </w:r>
      <w:r w:rsidR="00B21A5E">
        <w:rPr>
          <w:lang w:val="en-GB"/>
        </w:rPr>
        <w:t xml:space="preserve">. This matrix </w:t>
      </w:r>
      <w:r w:rsidR="00B21A5E" w:rsidRPr="00143382">
        <w:rPr>
          <w:b/>
          <w:i/>
          <w:lang w:val="en-GB"/>
        </w:rPr>
        <w:t>M</w:t>
      </w:r>
      <w:r w:rsidR="00B21A5E">
        <w:rPr>
          <w:lang w:val="en-GB"/>
        </w:rPr>
        <w:t xml:space="preserve"> is orthogonal and will have the same sense of being applied</w:t>
      </w:r>
      <w:r w:rsidR="007B4138">
        <w:rPr>
          <w:lang w:val="en-GB"/>
        </w:rPr>
        <w:t xml:space="preserve"> to the object space coordinates parallel to the tilted image coordinate system. When considering only the rotational elements, the collinearity model becomes </w:t>
      </w:r>
      <w:r w:rsidR="007B4138">
        <w:rPr>
          <w:lang w:val="en-GB"/>
        </w:rPr>
        <w:fldChar w:fldCharType="begin" w:fldLock="1"/>
      </w:r>
      <w:r w:rsidR="00163CA5">
        <w:rPr>
          <w:lang w:val="en-GB"/>
        </w:rPr>
        <w:instrText>ADDIN CSL_CITATION {"citationItems":[{"id":"ITEM-1","itemData":{"DOI":"10.11591/eecsi.4.1070","ISSN":"2407439X","abstract":"© 2018, Institute of Advanced Engineering and Science. All rights reserved. Recently, UAVs (Unmanned Aerial Vehicles) gain a wider acceptance from many disciplines. One major application is for monitoring and mapping. Flying beyond eye sight autonomously and collecting data over large areas are their obvious advantages. To support a large scale urban city mapping, we have developed a UAV system which can carry a compact digital camera as well as a navigational grade of a Global Positioning System (GPS) board mounted on the vehicle. Unfortunately, such a navigational system fails to provide sufficient accuracy required to process images become a large scale map. Ubiquitous digital compact cameras, despite their low cost benefits, are widely known to suffer instabilities in their internal lenses and electronics imaging system. Hence these cameras are less suitable for mapping related purposes. However, this paper presents a photogrammetric technique to precisely determine intrinsic and extrinsic camera parameters of photographed images provided that sufficient numbers of surveyed control points are available. A rigorous Mathematical model is derived to compute each image position with respect to the imaging coordinate system as well as a location of the principal point of an image sensor and the focal length of the camera. An iterative Gaussian-Newton least squares adjustment method is utilized to compute those parameters. Finally, surveyed data are processed and elaborated to justify the mathematical models.","author":[{"dropping-particle":"","family":"Tjahjadi","given":"M.E.","non-dropping-particle":"","parse-names":false,"suffix":""},{"dropping-particle":"","family":"Handoko","given":"F.","non-dropping-particle":"","parse-names":false,"suffix":""}],"container-title":"International Conference on Electrical Engineering, Computer Science and Informatics (EECSI)","editor":[{"dropping-particle":"","family":"Riyadi","given":"Munawar A.","non-dropping-particle":"","parse-names":false,"suffix":""},{"dropping-particle":"","family":"Facta","given":"Mochammad","non-dropping-particle":"","parse-names":false,"suffix":""},{"dropping-particle":"","family":"Stiawan","given":"Deris","non-dropping-particle":"","parse-names":false,"suffix":""},{"dropping-particle":"","family":"Rahmawan","given":"Hatib","non-dropping-particle":"","parse-names":false,"suffix":""}],"id":"ITEM-1","issued":{"date-parts":[["2017"]]},"page":"409 - 413","publisher":"IEEE Computer Society Press","publisher-place":"Yogyakarta","title":"Single frame resection of compact digital cameras for UAV imagery","type":"paper-conference","volume":"4"},"uris":["http://www.mendeley.com/documents/?uuid=306ff12f-c7ed-3b33-bd3c-8f9247e66774"]}],"mendeley":{"formattedCitation":"[11]","plainTextFormattedCitation":"[11]","previouslyFormattedCitation":"[11]"},"properties":{"noteIndex":0},"schema":"https://github.com/citation-style-language/schema/raw/master/csl-citation.json"}</w:instrText>
      </w:r>
      <w:r w:rsidR="007B4138">
        <w:rPr>
          <w:lang w:val="en-GB"/>
        </w:rPr>
        <w:fldChar w:fldCharType="separate"/>
      </w:r>
      <w:r w:rsidR="006473C7" w:rsidRPr="006473C7">
        <w:rPr>
          <w:noProof/>
          <w:lang w:val="en-GB"/>
        </w:rPr>
        <w:t>[11]</w:t>
      </w:r>
      <w:r w:rsidR="007B4138">
        <w:rPr>
          <w:lang w:val="en-GB"/>
        </w:rPr>
        <w:fldChar w:fldCharType="end"/>
      </w:r>
      <w:r w:rsidR="007B4138">
        <w:rPr>
          <w:lang w:val="en-GB"/>
        </w:rPr>
        <w:t>:</w:t>
      </w:r>
    </w:p>
    <w:p w:rsidR="00143382" w:rsidRPr="004A17A3" w:rsidRDefault="00143382" w:rsidP="00143382">
      <w:pPr>
        <w:pStyle w:val="EQN"/>
      </w:pPr>
      <w:r>
        <w:tab/>
      </w:r>
      <m:oMath>
        <m:sSup>
          <m:sSupPr>
            <m:ctrlPr>
              <w:rPr>
                <w:i/>
                <w:iCs/>
                <w:lang w:val="en-GB"/>
              </w:rPr>
            </m:ctrlPr>
          </m:sSupPr>
          <m:e>
            <m:d>
              <m:dPr>
                <m:begChr m:val="["/>
                <m:endChr m:val="]"/>
                <m:ctrlPr>
                  <w:rPr>
                    <w:i/>
                    <w:iCs/>
                    <w:lang w:val="en-GB"/>
                  </w:rPr>
                </m:ctrlPr>
              </m:dPr>
              <m:e>
                <m:m>
                  <m:mPr>
                    <m:mcs>
                      <m:mc>
                        <m:mcPr>
                          <m:count m:val="3"/>
                          <m:mcJc m:val="center"/>
                        </m:mcPr>
                      </m:mc>
                    </m:mcs>
                    <m:ctrlPr>
                      <w:rPr>
                        <w:b/>
                        <w:i/>
                        <w:iCs/>
                        <w:lang w:val="en-GB"/>
                      </w:rPr>
                    </m:ctrlPr>
                  </m:mPr>
                  <m:mr>
                    <m:e>
                      <m:r>
                        <m:rPr>
                          <m:sty m:val="bi"/>
                        </m:rPr>
                        <w:rPr>
                          <w:lang w:val="en-GB"/>
                        </w:rPr>
                        <m:t>X</m:t>
                      </m:r>
                    </m:e>
                    <m:e>
                      <m:r>
                        <m:rPr>
                          <m:sty m:val="bi"/>
                        </m:rPr>
                        <w:rPr>
                          <w:lang w:val="en-GB"/>
                        </w:rPr>
                        <m:t>Y</m:t>
                      </m:r>
                    </m:e>
                    <m:e>
                      <m:r>
                        <m:rPr>
                          <m:sty m:val="bi"/>
                        </m:rPr>
                        <w:rPr>
                          <w:lang w:val="en-GB"/>
                        </w:rPr>
                        <m:t>Z</m:t>
                      </m:r>
                    </m:e>
                  </m:mr>
                </m:m>
              </m:e>
            </m:d>
          </m:e>
          <m:sup>
            <m:r>
              <w:rPr>
                <w:lang w:val="en-GB"/>
              </w:rPr>
              <m:t>T</m:t>
            </m:r>
          </m:sup>
        </m:sSup>
        <m:r>
          <w:rPr>
            <w:lang w:val="en-GB"/>
          </w:rPr>
          <m:t>=</m:t>
        </m:r>
        <m:sSup>
          <m:sSupPr>
            <m:ctrlPr>
              <w:rPr>
                <w:i/>
                <w:iCs/>
                <w:lang w:val="en-GB"/>
              </w:rPr>
            </m:ctrlPr>
          </m:sSupPr>
          <m:e>
            <m:r>
              <m:rPr>
                <m:sty m:val="bi"/>
              </m:rPr>
              <w:rPr>
                <w:lang w:val="en-GB"/>
              </w:rPr>
              <m:t>M</m:t>
            </m:r>
          </m:e>
          <m:sup>
            <m:r>
              <w:rPr>
                <w:lang w:val="en-GB"/>
              </w:rPr>
              <m:t>T</m:t>
            </m:r>
          </m:sup>
        </m:sSup>
        <m:sSup>
          <m:sSupPr>
            <m:ctrlPr>
              <w:rPr>
                <w:i/>
                <w:iCs/>
                <w:lang w:val="en-GB"/>
              </w:rPr>
            </m:ctrlPr>
          </m:sSupPr>
          <m:e>
            <m:d>
              <m:dPr>
                <m:begChr m:val="["/>
                <m:endChr m:val="]"/>
                <m:ctrlPr>
                  <w:rPr>
                    <w:i/>
                    <w:iCs/>
                    <w:lang w:val="en-GB"/>
                  </w:rPr>
                </m:ctrlPr>
              </m:dPr>
              <m:e>
                <m:m>
                  <m:mPr>
                    <m:mcs>
                      <m:mc>
                        <m:mcPr>
                          <m:count m:val="3"/>
                          <m:mcJc m:val="center"/>
                        </m:mcPr>
                      </m:mc>
                    </m:mcs>
                    <m:ctrlPr>
                      <w:rPr>
                        <w:i/>
                        <w:iCs/>
                        <w:lang w:val="en-GB"/>
                      </w:rPr>
                    </m:ctrlPr>
                  </m:mPr>
                  <m:mr>
                    <m:e>
                      <m:r>
                        <w:rPr>
                          <w:lang w:val="en-GB"/>
                        </w:rPr>
                        <m:t>x</m:t>
                      </m:r>
                    </m:e>
                    <m:e>
                      <m:r>
                        <w:rPr>
                          <w:lang w:val="en-GB"/>
                        </w:rPr>
                        <m:t>y</m:t>
                      </m:r>
                    </m:e>
                    <m:e>
                      <m:r>
                        <w:rPr>
                          <w:lang w:val="en-GB"/>
                        </w:rPr>
                        <m:t>-f</m:t>
                      </m:r>
                    </m:e>
                  </m:mr>
                </m:m>
              </m:e>
            </m:d>
          </m:e>
          <m:sup>
            <m:r>
              <w:rPr>
                <w:lang w:val="en-GB"/>
              </w:rPr>
              <m:t>T</m:t>
            </m:r>
          </m:sup>
        </m:sSup>
      </m:oMath>
      <w:r>
        <w:tab/>
        <w:t>(2)</w:t>
      </w:r>
    </w:p>
    <w:p w:rsidR="007B4138" w:rsidRDefault="00A423CE" w:rsidP="00BF5B9F">
      <w:pPr>
        <w:pStyle w:val="BodytextIndented"/>
        <w:rPr>
          <w:lang w:val="en-GB"/>
        </w:rPr>
      </w:pPr>
      <w:r>
        <w:rPr>
          <w:lang w:val="en-GB"/>
        </w:rPr>
        <w:t xml:space="preserve">A transformation of vector positions from the tilted image coordinate system into the object space system is expressed in equation (2). If the vector positions </w:t>
      </w:r>
      <w:r w:rsidR="000738C9">
        <w:rPr>
          <w:lang w:val="en-GB"/>
        </w:rPr>
        <w:t xml:space="preserve">of </w:t>
      </w:r>
      <w:r w:rsidR="00F53FEE">
        <w:rPr>
          <w:lang w:val="en-GB"/>
        </w:rPr>
        <w:t xml:space="preserve">feature points </w:t>
      </w:r>
      <w:r>
        <w:rPr>
          <w:lang w:val="en-GB"/>
        </w:rPr>
        <w:t xml:space="preserve">such as </w:t>
      </w:r>
      <w:r w:rsidRPr="00A423CE">
        <w:rPr>
          <w:b/>
          <w:i/>
          <w:lang w:val="en-GB"/>
        </w:rPr>
        <w:t>a</w:t>
      </w:r>
      <w:r>
        <w:rPr>
          <w:lang w:val="en-GB"/>
        </w:rPr>
        <w:t xml:space="preserve"> and </w:t>
      </w:r>
      <w:r w:rsidRPr="00A423CE">
        <w:rPr>
          <w:b/>
          <w:i/>
          <w:lang w:val="en-GB"/>
        </w:rPr>
        <w:t>b</w:t>
      </w:r>
      <w:r>
        <w:rPr>
          <w:lang w:val="en-GB"/>
        </w:rPr>
        <w:t xml:space="preserve"> as depicted in Figure 1 can be converted to the object space system, </w:t>
      </w:r>
      <w:r w:rsidR="00F53FEE">
        <w:rPr>
          <w:lang w:val="en-GB"/>
        </w:rPr>
        <w:t xml:space="preserve">they analogously can also be converted back into the equivalent vertical image coordinate system denoted as </w:t>
      </w:r>
      <w:r w:rsidR="00F53FEE" w:rsidRPr="00F53FEE">
        <w:rPr>
          <w:b/>
          <w:i/>
          <w:lang w:val="en-GB"/>
        </w:rPr>
        <w:t>a</w:t>
      </w:r>
      <w:r w:rsidR="00F53FEE">
        <w:rPr>
          <w:lang w:val="en-GB"/>
        </w:rPr>
        <w:t xml:space="preserve">’ and </w:t>
      </w:r>
      <w:r w:rsidR="00F53FEE" w:rsidRPr="00F53FEE">
        <w:rPr>
          <w:b/>
          <w:i/>
          <w:lang w:val="en-GB"/>
        </w:rPr>
        <w:t>b</w:t>
      </w:r>
      <w:r w:rsidR="00F53FEE">
        <w:rPr>
          <w:lang w:val="en-GB"/>
        </w:rPr>
        <w:t xml:space="preserve">’ by using </w:t>
      </w:r>
      <w:r w:rsidR="00F53FEE">
        <w:rPr>
          <w:lang w:val="en-GB"/>
        </w:rPr>
        <w:fldChar w:fldCharType="begin" w:fldLock="1"/>
      </w:r>
      <w:r w:rsidR="00163CA5">
        <w:rPr>
          <w:lang w:val="en-GB"/>
        </w:rPr>
        <w:instrText>ADDIN CSL_CITATION {"citationItems":[{"id":"ITEM-1","itemData":{"ISBN":"0-471-30924-9","author":[{"dropping-particle":"","family":"Mikhail","given":"Edward M","non-dropping-particle":"","parse-names":false,"suffix":""},{"dropping-particle":"","family":"Bethel","given":"James S","non-dropping-particle":"","parse-names":false,"suffix":""},{"dropping-particle":"","family":"McGlone","given":"Chris J","non-dropping-particle":"","parse-names":false,"suffix":""}],"id":"ITEM-1","issued":{"date-parts":[["2001"]]},"number-of-pages":"479","publisher":"John Wiley &amp; Sons, Inc.","publisher-place":"New York","title":"Introduction to Modern Photogrammetry","type":"book"},"uris":["http://www.mendeley.com/documents/?uuid=ac168381-22e2-3681-bfe0-1a53e06b21a0"]}],"mendeley":{"formattedCitation":"[13]","plainTextFormattedCitation":"[13]","previouslyFormattedCitation":"[13]"},"properties":{"noteIndex":0},"schema":"https://github.com/citation-style-language/schema/raw/master/csl-citation.json"}</w:instrText>
      </w:r>
      <w:r w:rsidR="00F53FEE">
        <w:rPr>
          <w:lang w:val="en-GB"/>
        </w:rPr>
        <w:fldChar w:fldCharType="separate"/>
      </w:r>
      <w:r w:rsidR="006473C7" w:rsidRPr="006473C7">
        <w:rPr>
          <w:noProof/>
          <w:lang w:val="en-GB"/>
        </w:rPr>
        <w:t>[13]</w:t>
      </w:r>
      <w:r w:rsidR="00F53FEE">
        <w:rPr>
          <w:lang w:val="en-GB"/>
        </w:rPr>
        <w:fldChar w:fldCharType="end"/>
      </w:r>
      <w:r w:rsidR="00F53FEE">
        <w:rPr>
          <w:lang w:val="en-GB"/>
        </w:rPr>
        <w:t>:</w:t>
      </w:r>
    </w:p>
    <w:p w:rsidR="00143382" w:rsidRDefault="00143382" w:rsidP="00143382">
      <w:pPr>
        <w:pStyle w:val="EQN"/>
      </w:pPr>
      <w:r>
        <w:tab/>
      </w:r>
      <m:oMath>
        <m:sSup>
          <m:sSupPr>
            <m:ctrlPr>
              <w:rPr>
                <w:i/>
              </w:rPr>
            </m:ctrlPr>
          </m:sSupPr>
          <m:e>
            <m:d>
              <m:dPr>
                <m:begChr m:val="["/>
                <m:endChr m:val="]"/>
                <m:ctrlPr>
                  <w:rPr>
                    <w:i/>
                  </w:rPr>
                </m:ctrlPr>
              </m:dPr>
              <m:e>
                <m:m>
                  <m:mPr>
                    <m:mcs>
                      <m:mc>
                        <m:mcPr>
                          <m:count m:val="3"/>
                          <m:mcJc m:val="center"/>
                        </m:mcPr>
                      </m:mc>
                    </m:mcs>
                    <m:ctrlPr>
                      <w:rPr>
                        <w:i/>
                      </w:rPr>
                    </m:ctrlPr>
                  </m:mPr>
                  <m:mr>
                    <m:e>
                      <m:sSub>
                        <m:sSubPr>
                          <m:ctrlPr>
                            <w:rPr>
                              <w:i/>
                            </w:rPr>
                          </m:ctrlPr>
                        </m:sSubPr>
                        <m:e>
                          <m:r>
                            <m:t>x</m:t>
                          </m:r>
                        </m:e>
                        <m:sub>
                          <m:r>
                            <m:t>r</m:t>
                          </m:r>
                        </m:sub>
                      </m:sSub>
                    </m:e>
                    <m:e>
                      <m:sSub>
                        <m:sSubPr>
                          <m:ctrlPr>
                            <w:rPr>
                              <w:i/>
                            </w:rPr>
                          </m:ctrlPr>
                        </m:sSubPr>
                        <m:e>
                          <m:r>
                            <m:t>y</m:t>
                          </m:r>
                        </m:e>
                        <m:sub>
                          <m:r>
                            <m:t>r</m:t>
                          </m:r>
                        </m:sub>
                      </m:sSub>
                    </m:e>
                    <m:e>
                      <m:r>
                        <m:t>-f</m:t>
                      </m:r>
                    </m:e>
                  </m:mr>
                </m:m>
              </m:e>
            </m:d>
          </m:e>
          <m:sup>
            <m:r>
              <m:t>T</m:t>
            </m:r>
          </m:sup>
        </m:sSup>
        <m:r>
          <m:t>=-f</m:t>
        </m:r>
        <m:sSup>
          <m:sSupPr>
            <m:ctrlPr>
              <w:rPr>
                <w:i/>
              </w:rPr>
            </m:ctrlPr>
          </m:sSupPr>
          <m:e>
            <m:r>
              <m:rPr>
                <m:sty m:val="bi"/>
              </m:rPr>
              <m:t>Z</m:t>
            </m:r>
          </m:e>
          <m:sup>
            <m:r>
              <m:t>-1</m:t>
            </m:r>
          </m:sup>
        </m:sSup>
        <m:sSup>
          <m:sSupPr>
            <m:ctrlPr>
              <w:rPr>
                <w:i/>
              </w:rPr>
            </m:ctrlPr>
          </m:sSupPr>
          <m:e>
            <m:d>
              <m:dPr>
                <m:begChr m:val="["/>
                <m:endChr m:val="]"/>
                <m:ctrlPr>
                  <w:rPr>
                    <w:i/>
                  </w:rPr>
                </m:ctrlPr>
              </m:dPr>
              <m:e>
                <m:m>
                  <m:mPr>
                    <m:mcs>
                      <m:mc>
                        <m:mcPr>
                          <m:count m:val="3"/>
                          <m:mcJc m:val="center"/>
                        </m:mcPr>
                      </m:mc>
                    </m:mcs>
                    <m:ctrlPr>
                      <w:rPr>
                        <w:b/>
                        <w:i/>
                      </w:rPr>
                    </m:ctrlPr>
                  </m:mPr>
                  <m:mr>
                    <m:e>
                      <m:r>
                        <m:rPr>
                          <m:sty m:val="bi"/>
                        </m:rPr>
                        <m:t>X</m:t>
                      </m:r>
                    </m:e>
                    <m:e>
                      <m:r>
                        <m:rPr>
                          <m:sty m:val="bi"/>
                        </m:rPr>
                        <m:t>Y</m:t>
                      </m:r>
                    </m:e>
                    <m:e>
                      <m:r>
                        <m:rPr>
                          <m:sty m:val="bi"/>
                        </m:rPr>
                        <m:t>Z</m:t>
                      </m:r>
                    </m:e>
                  </m:mr>
                </m:m>
              </m:e>
            </m:d>
          </m:e>
          <m:sup>
            <m:r>
              <m:t>T</m:t>
            </m:r>
          </m:sup>
        </m:sSup>
      </m:oMath>
      <w:r>
        <w:tab/>
        <w:t>(3)</w:t>
      </w:r>
    </w:p>
    <w:p w:rsidR="00143382" w:rsidRDefault="004844E3" w:rsidP="00BF5B9F">
      <w:pPr>
        <w:pStyle w:val="BodytextIndented"/>
        <w:rPr>
          <w:lang w:val="en-GB"/>
        </w:rPr>
      </w:pPr>
      <w:r>
        <w:rPr>
          <w:lang w:val="en-GB"/>
        </w:rPr>
        <w:t xml:space="preserve">The transformation from the tilted image plane to the equivalent vertical image plane using object space system as an intermediary becomes possible since the origins of the two coordinate systems are coincide at the camera perspective centre and they have an equal camera’s focal length </w:t>
      </w:r>
      <w:r>
        <w:rPr>
          <w:lang w:val="en-GB"/>
        </w:rPr>
        <w:fldChar w:fldCharType="begin" w:fldLock="1"/>
      </w:r>
      <w:r w:rsidR="00163CA5">
        <w:rPr>
          <w:lang w:val="en-GB"/>
        </w:rPr>
        <w:instrText>ADDIN CSL_CITATION {"citationItems":[{"id":"ITEM-1","itemData":{"ISBN":"0-471-30924-9","author":[{"dropping-particle":"","family":"Mikhail","given":"Edward M","non-dropping-particle":"","parse-names":false,"suffix":""},{"dropping-particle":"","family":"Bethel","given":"James S","non-dropping-particle":"","parse-names":false,"suffix":""},{"dropping-particle":"","family":"McGlone","given":"Chris J","non-dropping-particle":"","parse-names":false,"suffix":""}],"id":"ITEM-1","issued":{"date-parts":[["2001"]]},"number-of-pages":"479","publisher":"John Wiley &amp; Sons, Inc.","publisher-place":"New York","title":"Introduction to Modern Photogrammetry","type":"book"},"uris":["http://www.mendeley.com/documents/?uuid=ac168381-22e2-3681-bfe0-1a53e06b21a0"]}],"mendeley":{"formattedCitation":"[13]","plainTextFormattedCitation":"[13]","previouslyFormattedCitation":"[13]"},"properties":{"noteIndex":0},"schema":"https://github.com/citation-style-language/schema/raw/master/csl-citation.json"}</w:instrText>
      </w:r>
      <w:r>
        <w:rPr>
          <w:lang w:val="en-GB"/>
        </w:rPr>
        <w:fldChar w:fldCharType="separate"/>
      </w:r>
      <w:r w:rsidR="006473C7" w:rsidRPr="006473C7">
        <w:rPr>
          <w:noProof/>
          <w:lang w:val="en-GB"/>
        </w:rPr>
        <w:t>[13]</w:t>
      </w:r>
      <w:r>
        <w:rPr>
          <w:lang w:val="en-GB"/>
        </w:rPr>
        <w:fldChar w:fldCharType="end"/>
      </w:r>
      <w:r>
        <w:rPr>
          <w:lang w:val="en-GB"/>
        </w:rPr>
        <w:t xml:space="preserve">. </w:t>
      </w:r>
      <w:r w:rsidR="00D407F8">
        <w:rPr>
          <w:lang w:val="en-GB"/>
        </w:rPr>
        <w:t>Equation (3) converts back the vectors positions in the object space system to the equivalent vertical image plane. Therefore, known coordinates of the four corners of the tilted image plane can be converted to the equivalent coordinates on the vertical image plane. Using these four pair sets of the corner’s coordinates of the two images</w:t>
      </w:r>
      <w:r w:rsidR="00407917">
        <w:rPr>
          <w:lang w:val="en-GB"/>
        </w:rPr>
        <w:t xml:space="preserve">, a projective equation can be established as follows </w:t>
      </w:r>
      <w:r w:rsidR="00407917">
        <w:rPr>
          <w:lang w:val="en-GB"/>
        </w:rPr>
        <w:fldChar w:fldCharType="begin" w:fldLock="1"/>
      </w:r>
      <w:r w:rsidR="00163CA5">
        <w:rPr>
          <w:lang w:val="en-GB"/>
        </w:rPr>
        <w:instrText>ADDIN CSL_CITATION {"citationItems":[{"id":"ITEM-1","itemData":{"ISBN":"0-471-30924-9","author":[{"dropping-particle":"","family":"Mikhail","given":"Edward M","non-dropping-particle":"","parse-names":false,"suffix":""},{"dropping-particle":"","family":"Bethel","given":"James S","non-dropping-particle":"","parse-names":false,"suffix":""},{"dropping-particle":"","family":"McGlone","given":"Chris J","non-dropping-particle":"","parse-names":false,"suffix":""}],"id":"ITEM-1","issued":{"date-parts":[["2001"]]},"number-of-pages":"479","publisher":"John Wiley &amp; Sons, Inc.","publisher-place":"New York","title":"Introduction to Modern Photogrammetry","type":"book"},"uris":["http://www.mendeley.com/documents/?uuid=ac168381-22e2-3681-bfe0-1a53e06b21a0"]},{"id":"ITEM-2","itemData":{"DOI":"10.1039/c3ce41117f","ISBN":"0-07-292454-3","ISSN":"0031-4005","abstract":"applicability for this approach.","author":[{"dropping-particle":"","family":"Wolf","given":"PR","non-dropping-particle":"","parse-names":false,"suffix":""},{"dropping-particle":"","family":"Dewitt","given":"BA","non-dropping-particle":"","parse-names":false,"suffix":""},{"dropping-particle":"","family":"Mikhail","given":"EM","non-dropping-particle":"","parse-names":false,"suffix":""}],"edition":"3rd","id":"ITEM-2","issued":{"date-parts":[["2000"]]},"number-of-pages":"624","publisher":"McGraw-Hill Companies Inc.","publisher-place":"New York","title":"Elements of Photogrammetry with Applications in GIS","type":"book"},"uris":["http://www.mendeley.com/documents/?uuid=5f547baa-d046-4338-b708-4481147c21de"]}],"mendeley":{"formattedCitation":"[13,14]","plainTextFormattedCitation":"[13,14]","previouslyFormattedCitation":"[13,14]"},"properties":{"noteIndex":0},"schema":"https://github.com/citation-style-language/schema/raw/master/csl-citation.json"}</w:instrText>
      </w:r>
      <w:r w:rsidR="00407917">
        <w:rPr>
          <w:lang w:val="en-GB"/>
        </w:rPr>
        <w:fldChar w:fldCharType="separate"/>
      </w:r>
      <w:r w:rsidR="006473C7" w:rsidRPr="006473C7">
        <w:rPr>
          <w:noProof/>
          <w:lang w:val="en-GB"/>
        </w:rPr>
        <w:t>[13,14]</w:t>
      </w:r>
      <w:r w:rsidR="00407917">
        <w:rPr>
          <w:lang w:val="en-GB"/>
        </w:rPr>
        <w:fldChar w:fldCharType="end"/>
      </w:r>
      <w:r w:rsidR="00407917">
        <w:rPr>
          <w:lang w:val="en-GB"/>
        </w:rPr>
        <w:t>.</w:t>
      </w:r>
    </w:p>
    <w:p w:rsidR="007B4138" w:rsidRDefault="00407917" w:rsidP="00407917">
      <w:pPr>
        <w:pStyle w:val="EQN"/>
      </w:pPr>
      <w:r>
        <w:tab/>
      </w:r>
      <m:oMath>
        <m:d>
          <m:dPr>
            <m:begChr m:val="["/>
            <m:endChr m:val="]"/>
            <m:ctrlPr>
              <w:rPr>
                <w:i/>
              </w:rPr>
            </m:ctrlPr>
          </m:dPr>
          <m:e>
            <m:m>
              <m:mPr>
                <m:mcs>
                  <m:mc>
                    <m:mcPr>
                      <m:count m:val="1"/>
                      <m:mcJc m:val="center"/>
                    </m:mcPr>
                  </m:mc>
                </m:mcs>
                <m:ctrlPr>
                  <w:rPr>
                    <w:i/>
                  </w:rPr>
                </m:ctrlPr>
              </m:mPr>
              <m:mr>
                <m:e>
                  <m:r>
                    <m:t>x</m:t>
                  </m:r>
                </m:e>
              </m:mr>
              <m:mr>
                <m:e>
                  <m:r>
                    <m:t>y</m:t>
                  </m:r>
                </m:e>
              </m:mr>
              <m:mr>
                <m:e>
                  <m:r>
                    <m:t>1</m:t>
                  </m:r>
                </m:e>
              </m:mr>
            </m:m>
          </m:e>
        </m:d>
        <m:r>
          <m:t>=</m:t>
        </m:r>
        <m:d>
          <m:dPr>
            <m:begChr m:val="["/>
            <m:endChr m:val="]"/>
            <m:ctrlPr>
              <w:rPr>
                <w:i/>
              </w:rPr>
            </m:ctrlPr>
          </m:dPr>
          <m:e>
            <m:m>
              <m:mPr>
                <m:mcs>
                  <m:mc>
                    <m:mcPr>
                      <m:count m:val="3"/>
                      <m:mcJc m:val="center"/>
                    </m:mcPr>
                  </m:mc>
                </m:mcs>
                <m:ctrlPr>
                  <w:rPr>
                    <w:i/>
                  </w:rPr>
                </m:ctrlPr>
              </m:mPr>
              <m:mr>
                <m:e>
                  <m:sSub>
                    <m:sSubPr>
                      <m:ctrlPr>
                        <w:rPr>
                          <w:i/>
                        </w:rPr>
                      </m:ctrlPr>
                    </m:sSubPr>
                    <m:e>
                      <m:r>
                        <m:t>a</m:t>
                      </m:r>
                    </m:e>
                    <m:sub>
                      <m:r>
                        <m:t>1</m:t>
                      </m:r>
                    </m:sub>
                  </m:sSub>
                </m:e>
                <m:e>
                  <m:sSub>
                    <m:sSubPr>
                      <m:ctrlPr>
                        <w:rPr>
                          <w:i/>
                        </w:rPr>
                      </m:ctrlPr>
                    </m:sSubPr>
                    <m:e>
                      <m:r>
                        <m:t>a</m:t>
                      </m:r>
                    </m:e>
                    <m:sub>
                      <m:r>
                        <m:t>2</m:t>
                      </m:r>
                    </m:sub>
                  </m:sSub>
                </m:e>
                <m:e>
                  <m:sSub>
                    <m:sSubPr>
                      <m:ctrlPr>
                        <w:rPr>
                          <w:i/>
                        </w:rPr>
                      </m:ctrlPr>
                    </m:sSubPr>
                    <m:e>
                      <m:r>
                        <m:t>a</m:t>
                      </m:r>
                    </m:e>
                    <m:sub>
                      <m:r>
                        <m:t>3</m:t>
                      </m:r>
                    </m:sub>
                  </m:sSub>
                </m:e>
              </m:mr>
              <m:mr>
                <m:e>
                  <m:sSub>
                    <m:sSubPr>
                      <m:ctrlPr>
                        <w:rPr>
                          <w:i/>
                        </w:rPr>
                      </m:ctrlPr>
                    </m:sSubPr>
                    <m:e>
                      <m:r>
                        <m:t>a</m:t>
                      </m:r>
                    </m:e>
                    <m:sub>
                      <m:r>
                        <m:t>4</m:t>
                      </m:r>
                    </m:sub>
                  </m:sSub>
                </m:e>
                <m:e>
                  <m:sSub>
                    <m:sSubPr>
                      <m:ctrlPr>
                        <w:rPr>
                          <w:i/>
                        </w:rPr>
                      </m:ctrlPr>
                    </m:sSubPr>
                    <m:e>
                      <m:r>
                        <m:t>a</m:t>
                      </m:r>
                    </m:e>
                    <m:sub>
                      <m:r>
                        <m:t>5</m:t>
                      </m:r>
                    </m:sub>
                  </m:sSub>
                </m:e>
                <m:e>
                  <m:sSub>
                    <m:sSubPr>
                      <m:ctrlPr>
                        <w:rPr>
                          <w:i/>
                        </w:rPr>
                      </m:ctrlPr>
                    </m:sSubPr>
                    <m:e>
                      <m:r>
                        <m:t>a</m:t>
                      </m:r>
                    </m:e>
                    <m:sub>
                      <m:r>
                        <m:t>6</m:t>
                      </m:r>
                    </m:sub>
                  </m:sSub>
                </m:e>
              </m:mr>
              <m:mr>
                <m:e>
                  <m:sSub>
                    <m:sSubPr>
                      <m:ctrlPr>
                        <w:rPr>
                          <w:i/>
                        </w:rPr>
                      </m:ctrlPr>
                    </m:sSubPr>
                    <m:e>
                      <m:r>
                        <m:t>a</m:t>
                      </m:r>
                    </m:e>
                    <m:sub>
                      <m:r>
                        <m:t>7</m:t>
                      </m:r>
                    </m:sub>
                  </m:sSub>
                </m:e>
                <m:e>
                  <m:sSub>
                    <m:sSubPr>
                      <m:ctrlPr>
                        <w:rPr>
                          <w:i/>
                        </w:rPr>
                      </m:ctrlPr>
                    </m:sSubPr>
                    <m:e>
                      <m:r>
                        <m:t>a</m:t>
                      </m:r>
                    </m:e>
                    <m:sub>
                      <m:r>
                        <m:t>8</m:t>
                      </m:r>
                    </m:sub>
                  </m:sSub>
                </m:e>
                <m:e>
                  <m:r>
                    <m:t>1</m:t>
                  </m:r>
                </m:e>
              </m:mr>
            </m:m>
          </m:e>
        </m:d>
        <m:d>
          <m:dPr>
            <m:begChr m:val="["/>
            <m:endChr m:val="]"/>
            <m:ctrlPr>
              <w:rPr>
                <w:i/>
              </w:rPr>
            </m:ctrlPr>
          </m:dPr>
          <m:e>
            <m:m>
              <m:mPr>
                <m:mcs>
                  <m:mc>
                    <m:mcPr>
                      <m:count m:val="1"/>
                      <m:mcJc m:val="center"/>
                    </m:mcPr>
                  </m:mc>
                </m:mcs>
                <m:ctrlPr>
                  <w:rPr>
                    <w:i/>
                  </w:rPr>
                </m:ctrlPr>
              </m:mPr>
              <m:mr>
                <m:e>
                  <m:sSub>
                    <m:sSubPr>
                      <m:ctrlPr>
                        <w:rPr>
                          <w:i/>
                        </w:rPr>
                      </m:ctrlPr>
                    </m:sSubPr>
                    <m:e>
                      <m:r>
                        <m:t>x</m:t>
                      </m:r>
                    </m:e>
                    <m:sub>
                      <m:r>
                        <m:t>r</m:t>
                      </m:r>
                    </m:sub>
                  </m:sSub>
                </m:e>
              </m:mr>
              <m:mr>
                <m:e>
                  <m:sSub>
                    <m:sSubPr>
                      <m:ctrlPr>
                        <w:rPr>
                          <w:i/>
                        </w:rPr>
                      </m:ctrlPr>
                    </m:sSubPr>
                    <m:e>
                      <m:r>
                        <m:t>y</m:t>
                      </m:r>
                    </m:e>
                    <m:sub>
                      <m:r>
                        <m:t>r</m:t>
                      </m:r>
                    </m:sub>
                  </m:sSub>
                </m:e>
              </m:mr>
              <m:mr>
                <m:e>
                  <m:r>
                    <m:t>1</m:t>
                  </m:r>
                </m:e>
              </m:mr>
            </m:m>
          </m:e>
        </m:d>
      </m:oMath>
      <w:r>
        <w:tab/>
        <w:t>(4)</w:t>
      </w:r>
    </w:p>
    <w:tbl>
      <w:tblPr>
        <w:tblStyle w:val="TableGrid"/>
        <w:tblW w:w="0" w:type="auto"/>
        <w:jc w:val="center"/>
        <w:tblInd w:w="1101"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8046"/>
      </w:tblGrid>
      <w:tr w:rsidR="00906934" w:rsidTr="005835F2">
        <w:trPr>
          <w:jc w:val="center"/>
        </w:trPr>
        <w:tc>
          <w:tcPr>
            <w:tcW w:w="8046" w:type="dxa"/>
            <w:vAlign w:val="center"/>
          </w:tcPr>
          <w:p w:rsidR="00906934" w:rsidRDefault="00BF5B9F" w:rsidP="00BF5B9F">
            <w:pPr>
              <w:pStyle w:val="BodytextIndented"/>
              <w:ind w:firstLine="0"/>
              <w:jc w:val="center"/>
              <w:rPr>
                <w:lang w:val="en-GB"/>
              </w:rPr>
            </w:pPr>
            <w:r>
              <w:rPr>
                <w:noProof/>
              </w:rPr>
              <w:lastRenderedPageBreak/>
              <w:drawing>
                <wp:inline distT="0" distB="0" distL="0" distR="0" wp14:anchorId="21FE0973" wp14:editId="29BD4231">
                  <wp:extent cx="3436620" cy="36237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lted Imag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39490" cy="3626801"/>
                          </a:xfrm>
                          <a:prstGeom prst="rect">
                            <a:avLst/>
                          </a:prstGeom>
                        </pic:spPr>
                      </pic:pic>
                    </a:graphicData>
                  </a:graphic>
                </wp:inline>
              </w:drawing>
            </w:r>
          </w:p>
        </w:tc>
      </w:tr>
      <w:tr w:rsidR="00906934" w:rsidTr="005835F2">
        <w:trPr>
          <w:jc w:val="center"/>
        </w:trPr>
        <w:tc>
          <w:tcPr>
            <w:tcW w:w="8046" w:type="dxa"/>
          </w:tcPr>
          <w:p w:rsidR="00906934" w:rsidRDefault="00BF5B9F" w:rsidP="00BF5B9F">
            <w:pPr>
              <w:pStyle w:val="FigureCaption"/>
            </w:pPr>
            <w:commentRangeStart w:id="2"/>
            <w:r w:rsidRPr="00BF5B9F">
              <w:rPr>
                <w:b/>
              </w:rPr>
              <w:t>Figure 1.</w:t>
            </w:r>
            <w:r>
              <w:t xml:space="preserve"> Original tilted image plane and equivalent vertical image plane in the object space coordinate system</w:t>
            </w:r>
            <w:commentRangeEnd w:id="2"/>
            <w:r w:rsidR="00AA6ED3">
              <w:rPr>
                <w:rStyle w:val="CommentReference"/>
                <w:color w:val="auto"/>
              </w:rPr>
              <w:commentReference w:id="2"/>
            </w:r>
          </w:p>
        </w:tc>
      </w:tr>
    </w:tbl>
    <w:p w:rsidR="00C51623" w:rsidRDefault="00461262" w:rsidP="00C51623">
      <w:pPr>
        <w:pStyle w:val="BodytextIndented"/>
        <w:rPr>
          <w:lang w:val="en-GB"/>
        </w:rPr>
      </w:pPr>
      <w:r>
        <w:rPr>
          <w:lang w:val="en-GB"/>
        </w:rPr>
        <w:t>Equation (4) expresses</w:t>
      </w:r>
      <w:r w:rsidR="00683DAB">
        <w:rPr>
          <w:lang w:val="en-GB"/>
        </w:rPr>
        <w:t xml:space="preserve"> the 2D projective transformation using homogenous coordinates, and a</w:t>
      </w:r>
      <w:r w:rsidR="00683DAB" w:rsidRPr="00FE099C">
        <w:rPr>
          <w:vertAlign w:val="subscript"/>
          <w:lang w:val="en-GB"/>
        </w:rPr>
        <w:t>1</w:t>
      </w:r>
      <w:proofErr w:type="gramStart"/>
      <w:r w:rsidR="00683DAB">
        <w:rPr>
          <w:lang w:val="en-GB"/>
        </w:rPr>
        <w:t xml:space="preserve">, </w:t>
      </w:r>
      <w:r w:rsidR="0070579B">
        <w:rPr>
          <w:lang w:val="en-GB"/>
        </w:rPr>
        <w:t>..</w:t>
      </w:r>
      <w:r w:rsidR="00683DAB">
        <w:rPr>
          <w:lang w:val="en-GB"/>
        </w:rPr>
        <w:t>,</w:t>
      </w:r>
      <w:proofErr w:type="gramEnd"/>
      <w:r w:rsidR="00683DAB">
        <w:rPr>
          <w:lang w:val="en-GB"/>
        </w:rPr>
        <w:t xml:space="preserve"> a</w:t>
      </w:r>
      <w:r w:rsidR="00683DAB" w:rsidRPr="00FE099C">
        <w:rPr>
          <w:vertAlign w:val="subscript"/>
          <w:lang w:val="en-GB"/>
        </w:rPr>
        <w:t>8</w:t>
      </w:r>
      <w:r w:rsidR="00683DAB">
        <w:rPr>
          <w:lang w:val="en-GB"/>
        </w:rPr>
        <w:t xml:space="preserve"> </w:t>
      </w:r>
      <w:r>
        <w:rPr>
          <w:lang w:val="en-GB"/>
        </w:rPr>
        <w:t>are</w:t>
      </w:r>
      <w:r w:rsidR="00683DAB">
        <w:rPr>
          <w:lang w:val="en-GB"/>
        </w:rPr>
        <w:t xml:space="preserve"> the projective transformation parameters.</w:t>
      </w:r>
      <w:r w:rsidR="00336B2A">
        <w:rPr>
          <w:lang w:val="en-GB"/>
        </w:rPr>
        <w:t xml:space="preserve"> Essentially this transformation establishes linear functions to map one to one correspondences on every pixel between the two images.</w:t>
      </w:r>
      <w:r w:rsidR="00683DAB">
        <w:rPr>
          <w:lang w:val="en-GB"/>
        </w:rPr>
        <w:t xml:space="preserve"> </w:t>
      </w:r>
      <w:r w:rsidR="00336B2A">
        <w:rPr>
          <w:lang w:val="en-GB"/>
        </w:rPr>
        <w:t xml:space="preserve">The </w:t>
      </w:r>
      <w:r w:rsidR="00FE099C">
        <w:rPr>
          <w:lang w:val="en-GB"/>
        </w:rPr>
        <w:t>linear version of the equation</w:t>
      </w:r>
      <w:r w:rsidR="00F279DE">
        <w:rPr>
          <w:lang w:val="en-GB"/>
        </w:rPr>
        <w:t>s</w:t>
      </w:r>
      <w:r w:rsidR="00FE099C">
        <w:rPr>
          <w:lang w:val="en-GB"/>
        </w:rPr>
        <w:t xml:space="preserve"> accommodate</w:t>
      </w:r>
      <w:r w:rsidR="00F279DE">
        <w:rPr>
          <w:lang w:val="en-GB"/>
        </w:rPr>
        <w:t>s</w:t>
      </w:r>
      <w:r w:rsidR="00FE099C">
        <w:rPr>
          <w:lang w:val="en-GB"/>
        </w:rPr>
        <w:t xml:space="preserve"> all four pair coordinates of the corner of the two image planes to fit a least squares solution of </w:t>
      </w:r>
      <w:r w:rsidR="00FE099C" w:rsidRPr="00A9071D">
        <w:rPr>
          <w:b/>
          <w:i/>
          <w:lang w:val="en-GB"/>
        </w:rPr>
        <w:t xml:space="preserve">L </w:t>
      </w:r>
      <w:r w:rsidR="00FE099C" w:rsidRPr="00A9071D">
        <w:rPr>
          <w:lang w:val="en-GB"/>
        </w:rPr>
        <w:t>+</w:t>
      </w:r>
      <w:r w:rsidR="00FE099C" w:rsidRPr="00A9071D">
        <w:rPr>
          <w:b/>
          <w:i/>
          <w:lang w:val="en-GB"/>
        </w:rPr>
        <w:t xml:space="preserve"> V </w:t>
      </w:r>
      <w:r w:rsidR="00FE099C" w:rsidRPr="00A9071D">
        <w:rPr>
          <w:lang w:val="en-GB"/>
        </w:rPr>
        <w:t xml:space="preserve">= </w:t>
      </w:r>
      <w:r w:rsidR="00FE099C" w:rsidRPr="00A9071D">
        <w:rPr>
          <w:b/>
          <w:i/>
          <w:lang w:val="en-GB"/>
        </w:rPr>
        <w:t>Ax</w:t>
      </w:r>
      <w:r w:rsidR="00FE099C">
        <w:rPr>
          <w:lang w:val="en-GB"/>
        </w:rPr>
        <w:t xml:space="preserve"> </w:t>
      </w:r>
      <w:r w:rsidR="00F279DE">
        <w:rPr>
          <w:lang w:val="en-GB"/>
        </w:rPr>
        <w:t xml:space="preserve">and it </w:t>
      </w:r>
      <w:r w:rsidR="00FE099C">
        <w:rPr>
          <w:lang w:val="en-GB"/>
        </w:rPr>
        <w:t>is depicted in matrix-vector form</w:t>
      </w:r>
      <w:r w:rsidR="00F279DE">
        <w:rPr>
          <w:lang w:val="en-GB"/>
        </w:rPr>
        <w:t>s as follows</w:t>
      </w:r>
      <w:r w:rsidR="00FE099C">
        <w:rPr>
          <w:lang w:val="en-GB"/>
        </w:rPr>
        <w:t>:</w:t>
      </w:r>
    </w:p>
    <w:p w:rsidR="00A9071D" w:rsidRDefault="00A9071D" w:rsidP="00A9071D">
      <w:pPr>
        <w:pStyle w:val="EQN"/>
      </w:pPr>
      <w:r>
        <w:tab/>
      </w:r>
      <m:oMath>
        <m:d>
          <m:dPr>
            <m:begChr m:val="["/>
            <m:endChr m:val="]"/>
            <m:ctrlPr>
              <w:rPr>
                <w:i/>
              </w:rPr>
            </m:ctrlPr>
          </m:dPr>
          <m:e>
            <m:m>
              <m:mPr>
                <m:mcs>
                  <m:mc>
                    <m:mcPr>
                      <m:count m:val="1"/>
                      <m:mcJc m:val="center"/>
                    </m:mcPr>
                  </m:mc>
                </m:mcs>
                <m:ctrlPr>
                  <w:rPr>
                    <w:i/>
                  </w:rPr>
                </m:ctrlPr>
              </m:mPr>
              <m:mr>
                <m:e>
                  <m:sSub>
                    <m:sSubPr>
                      <m:ctrlPr>
                        <w:rPr>
                          <w:i/>
                        </w:rPr>
                      </m:ctrlPr>
                    </m:sSubPr>
                    <m:e>
                      <m:r>
                        <m:t>x</m:t>
                      </m:r>
                    </m:e>
                    <m:sub>
                      <m:r>
                        <m:t>1</m:t>
                      </m:r>
                    </m:sub>
                  </m:sSub>
                </m:e>
              </m:mr>
              <m:mr>
                <m:e>
                  <m:sSub>
                    <m:sSubPr>
                      <m:ctrlPr>
                        <w:rPr>
                          <w:i/>
                        </w:rPr>
                      </m:ctrlPr>
                    </m:sSubPr>
                    <m:e>
                      <m:r>
                        <m:t>y</m:t>
                      </m:r>
                    </m:e>
                    <m:sub>
                      <m:r>
                        <m:t>1</m:t>
                      </m:r>
                    </m:sub>
                  </m:sSub>
                </m:e>
              </m:mr>
              <m:mr>
                <m:e>
                  <m:m>
                    <m:mPr>
                      <m:mcs>
                        <m:mc>
                          <m:mcPr>
                            <m:count m:val="1"/>
                            <m:mcJc m:val="center"/>
                          </m:mcPr>
                        </m:mc>
                      </m:mcs>
                      <m:ctrlPr>
                        <w:rPr>
                          <w:i/>
                        </w:rPr>
                      </m:ctrlPr>
                    </m:mPr>
                    <m:mr>
                      <m:e>
                        <m:sSub>
                          <m:sSubPr>
                            <m:ctrlPr>
                              <w:rPr>
                                <w:i/>
                              </w:rPr>
                            </m:ctrlPr>
                          </m:sSubPr>
                          <m:e>
                            <m:r>
                              <m:t>x</m:t>
                            </m:r>
                          </m:e>
                          <m:sub>
                            <m:r>
                              <m:t>2</m:t>
                            </m:r>
                          </m:sub>
                        </m:sSub>
                      </m:e>
                    </m:mr>
                    <m:mr>
                      <m:e>
                        <m:sSub>
                          <m:sSubPr>
                            <m:ctrlPr>
                              <w:rPr>
                                <w:i/>
                              </w:rPr>
                            </m:ctrlPr>
                          </m:sSubPr>
                          <m:e>
                            <m:r>
                              <m:t>y</m:t>
                            </m:r>
                          </m:e>
                          <m:sub>
                            <m:r>
                              <m:t>2</m:t>
                            </m:r>
                          </m:sub>
                        </m:sSub>
                      </m:e>
                    </m:mr>
                    <m:mr>
                      <m:e>
                        <m:m>
                          <m:mPr>
                            <m:mcs>
                              <m:mc>
                                <m:mcPr>
                                  <m:count m:val="1"/>
                                  <m:mcJc m:val="center"/>
                                </m:mcPr>
                              </m:mc>
                            </m:mcs>
                            <m:ctrlPr>
                              <w:rPr>
                                <w:i/>
                              </w:rPr>
                            </m:ctrlPr>
                          </m:mPr>
                          <m:mr>
                            <m:e>
                              <m:sSub>
                                <m:sSubPr>
                                  <m:ctrlPr>
                                    <w:rPr>
                                      <w:i/>
                                    </w:rPr>
                                  </m:ctrlPr>
                                </m:sSubPr>
                                <m:e>
                                  <m:r>
                                    <m:t>x</m:t>
                                  </m:r>
                                </m:e>
                                <m:sub>
                                  <m:r>
                                    <m:t>3</m:t>
                                  </m:r>
                                </m:sub>
                              </m:sSub>
                            </m:e>
                          </m:mr>
                          <m:mr>
                            <m:e>
                              <m:sSub>
                                <m:sSubPr>
                                  <m:ctrlPr>
                                    <w:rPr>
                                      <w:i/>
                                    </w:rPr>
                                  </m:ctrlPr>
                                </m:sSubPr>
                                <m:e>
                                  <m:r>
                                    <m:t>y</m:t>
                                  </m:r>
                                </m:e>
                                <m:sub>
                                  <m:r>
                                    <m:t>3</m:t>
                                  </m:r>
                                </m:sub>
                              </m:sSub>
                            </m:e>
                          </m:mr>
                          <m:mr>
                            <m:e>
                              <m:m>
                                <m:mPr>
                                  <m:mcs>
                                    <m:mc>
                                      <m:mcPr>
                                        <m:count m:val="1"/>
                                        <m:mcJc m:val="center"/>
                                      </m:mcPr>
                                    </m:mc>
                                  </m:mcs>
                                  <m:ctrlPr>
                                    <w:rPr>
                                      <w:i/>
                                    </w:rPr>
                                  </m:ctrlPr>
                                </m:mPr>
                                <m:mr>
                                  <m:e>
                                    <m:sSub>
                                      <m:sSubPr>
                                        <m:ctrlPr>
                                          <w:rPr>
                                            <w:i/>
                                          </w:rPr>
                                        </m:ctrlPr>
                                      </m:sSubPr>
                                      <m:e>
                                        <m:r>
                                          <m:t>x</m:t>
                                        </m:r>
                                      </m:e>
                                      <m:sub>
                                        <m:r>
                                          <m:t>4</m:t>
                                        </m:r>
                                      </m:sub>
                                    </m:sSub>
                                  </m:e>
                                </m:mr>
                                <m:mr>
                                  <m:e>
                                    <m:sSub>
                                      <m:sSubPr>
                                        <m:ctrlPr>
                                          <w:rPr>
                                            <w:i/>
                                          </w:rPr>
                                        </m:ctrlPr>
                                      </m:sSubPr>
                                      <m:e>
                                        <m:r>
                                          <m:t>y</m:t>
                                        </m:r>
                                      </m:e>
                                      <m:sub>
                                        <m:r>
                                          <m:t>4</m:t>
                                        </m:r>
                                      </m:sub>
                                    </m:sSub>
                                  </m:e>
                                </m:mr>
                              </m:m>
                            </m:e>
                          </m:mr>
                        </m:m>
                      </m:e>
                    </m:mr>
                  </m:m>
                </m:e>
              </m:mr>
            </m:m>
          </m:e>
        </m:d>
        <m:r>
          <m:t>+</m:t>
        </m:r>
        <m:d>
          <m:dPr>
            <m:begChr m:val="["/>
            <m:endChr m:val="]"/>
            <m:ctrlPr>
              <w:rPr>
                <w:i/>
              </w:rPr>
            </m:ctrlPr>
          </m:dPr>
          <m:e>
            <m:m>
              <m:mPr>
                <m:mcs>
                  <m:mc>
                    <m:mcPr>
                      <m:count m:val="1"/>
                      <m:mcJc m:val="center"/>
                    </m:mcPr>
                  </m:mc>
                </m:mcs>
                <m:ctrlPr>
                  <w:rPr>
                    <w:i/>
                  </w:rPr>
                </m:ctrlPr>
              </m:mPr>
              <m:mr>
                <m:e>
                  <m:sSub>
                    <m:sSubPr>
                      <m:ctrlPr>
                        <w:rPr>
                          <w:i/>
                        </w:rPr>
                      </m:ctrlPr>
                    </m:sSubPr>
                    <m:e>
                      <m:r>
                        <m:t>v</m:t>
                      </m:r>
                    </m:e>
                    <m:sub>
                      <m:r>
                        <m:t>x1</m:t>
                      </m:r>
                    </m:sub>
                  </m:sSub>
                </m:e>
              </m:mr>
              <m:mr>
                <m:e>
                  <m:sSub>
                    <m:sSubPr>
                      <m:ctrlPr>
                        <w:rPr>
                          <w:i/>
                        </w:rPr>
                      </m:ctrlPr>
                    </m:sSubPr>
                    <m:e>
                      <m:r>
                        <m:t>v</m:t>
                      </m:r>
                    </m:e>
                    <m:sub>
                      <m:r>
                        <m:t>y1</m:t>
                      </m:r>
                    </m:sub>
                  </m:sSub>
                </m:e>
              </m:mr>
              <m:mr>
                <m:e>
                  <m:m>
                    <m:mPr>
                      <m:mcs>
                        <m:mc>
                          <m:mcPr>
                            <m:count m:val="1"/>
                            <m:mcJc m:val="center"/>
                          </m:mcPr>
                        </m:mc>
                      </m:mcs>
                      <m:ctrlPr>
                        <w:rPr>
                          <w:i/>
                        </w:rPr>
                      </m:ctrlPr>
                    </m:mPr>
                    <m:mr>
                      <m:e>
                        <m:sSub>
                          <m:sSubPr>
                            <m:ctrlPr>
                              <w:rPr>
                                <w:i/>
                              </w:rPr>
                            </m:ctrlPr>
                          </m:sSubPr>
                          <m:e>
                            <m:r>
                              <m:t>v</m:t>
                            </m:r>
                          </m:e>
                          <m:sub>
                            <m:r>
                              <m:t>x2</m:t>
                            </m:r>
                          </m:sub>
                        </m:sSub>
                      </m:e>
                    </m:mr>
                    <m:mr>
                      <m:e>
                        <m:sSub>
                          <m:sSubPr>
                            <m:ctrlPr>
                              <w:rPr>
                                <w:i/>
                              </w:rPr>
                            </m:ctrlPr>
                          </m:sSubPr>
                          <m:e>
                            <m:r>
                              <m:t>v</m:t>
                            </m:r>
                          </m:e>
                          <m:sub>
                            <m:r>
                              <m:t>y2</m:t>
                            </m:r>
                          </m:sub>
                        </m:sSub>
                      </m:e>
                    </m:mr>
                    <m:mr>
                      <m:e>
                        <m:m>
                          <m:mPr>
                            <m:mcs>
                              <m:mc>
                                <m:mcPr>
                                  <m:count m:val="1"/>
                                  <m:mcJc m:val="center"/>
                                </m:mcPr>
                              </m:mc>
                            </m:mcs>
                            <m:ctrlPr>
                              <w:rPr>
                                <w:i/>
                              </w:rPr>
                            </m:ctrlPr>
                          </m:mPr>
                          <m:mr>
                            <m:e>
                              <m:sSub>
                                <m:sSubPr>
                                  <m:ctrlPr>
                                    <w:rPr>
                                      <w:i/>
                                    </w:rPr>
                                  </m:ctrlPr>
                                </m:sSubPr>
                                <m:e>
                                  <m:r>
                                    <m:t>v</m:t>
                                  </m:r>
                                </m:e>
                                <m:sub>
                                  <m:r>
                                    <m:t>x3</m:t>
                                  </m:r>
                                </m:sub>
                              </m:sSub>
                            </m:e>
                          </m:mr>
                          <m:mr>
                            <m:e>
                              <m:sSub>
                                <m:sSubPr>
                                  <m:ctrlPr>
                                    <w:rPr>
                                      <w:i/>
                                    </w:rPr>
                                  </m:ctrlPr>
                                </m:sSubPr>
                                <m:e>
                                  <m:r>
                                    <m:t>v</m:t>
                                  </m:r>
                                </m:e>
                                <m:sub>
                                  <m:r>
                                    <m:t>y3</m:t>
                                  </m:r>
                                </m:sub>
                              </m:sSub>
                            </m:e>
                          </m:mr>
                          <m:mr>
                            <m:e>
                              <m:m>
                                <m:mPr>
                                  <m:mcs>
                                    <m:mc>
                                      <m:mcPr>
                                        <m:count m:val="1"/>
                                        <m:mcJc m:val="center"/>
                                      </m:mcPr>
                                    </m:mc>
                                  </m:mcs>
                                  <m:ctrlPr>
                                    <w:rPr>
                                      <w:i/>
                                    </w:rPr>
                                  </m:ctrlPr>
                                </m:mPr>
                                <m:mr>
                                  <m:e>
                                    <m:sSub>
                                      <m:sSubPr>
                                        <m:ctrlPr>
                                          <w:rPr>
                                            <w:i/>
                                          </w:rPr>
                                        </m:ctrlPr>
                                      </m:sSubPr>
                                      <m:e>
                                        <m:r>
                                          <m:t>v</m:t>
                                        </m:r>
                                      </m:e>
                                      <m:sub>
                                        <m:r>
                                          <m:t>x4</m:t>
                                        </m:r>
                                      </m:sub>
                                    </m:sSub>
                                  </m:e>
                                </m:mr>
                                <m:mr>
                                  <m:e>
                                    <m:sSub>
                                      <m:sSubPr>
                                        <m:ctrlPr>
                                          <w:rPr>
                                            <w:i/>
                                          </w:rPr>
                                        </m:ctrlPr>
                                      </m:sSubPr>
                                      <m:e>
                                        <m:r>
                                          <m:t>v</m:t>
                                        </m:r>
                                      </m:e>
                                      <m:sub>
                                        <m:r>
                                          <m:t>y4</m:t>
                                        </m:r>
                                      </m:sub>
                                    </m:sSub>
                                  </m:e>
                                </m:mr>
                              </m:m>
                            </m:e>
                          </m:mr>
                        </m:m>
                      </m:e>
                    </m:mr>
                  </m:m>
                </m:e>
              </m:mr>
            </m:m>
          </m:e>
        </m:d>
        <m:r>
          <m:t>=</m:t>
        </m:r>
        <m:d>
          <m:dPr>
            <m:begChr m:val="["/>
            <m:endChr m:val="]"/>
            <m:ctrlPr>
              <w:rPr>
                <w:i/>
              </w:rPr>
            </m:ctrlPr>
          </m:dPr>
          <m:e>
            <m:m>
              <m:mPr>
                <m:mcs>
                  <m:mc>
                    <m:mcPr>
                      <m:count m:val="1"/>
                      <m:mcJc m:val="center"/>
                    </m:mcPr>
                  </m:mc>
                </m:mcs>
                <m:ctrlPr>
                  <w:rPr>
                    <w:i/>
                  </w:rPr>
                </m:ctrlPr>
              </m:mPr>
              <m:mr>
                <m:e>
                  <m:m>
                    <m:mPr>
                      <m:mcs>
                        <m:mc>
                          <m:mcPr>
                            <m:count m:val="3"/>
                            <m:mcJc m:val="center"/>
                          </m:mcPr>
                        </m:mc>
                      </m:mcs>
                      <m:ctrlPr>
                        <w:rPr>
                          <w:i/>
                        </w:rPr>
                      </m:ctrlPr>
                    </m:mPr>
                    <m:mr>
                      <m:e>
                        <m:sSub>
                          <m:sSubPr>
                            <m:ctrlPr>
                              <w:rPr>
                                <w:i/>
                              </w:rPr>
                            </m:ctrlPr>
                          </m:sSubPr>
                          <m:e>
                            <m:r>
                              <m:t>x</m:t>
                            </m:r>
                          </m:e>
                          <m:sub>
                            <m:r>
                              <m:t>r1</m:t>
                            </m:r>
                          </m:sub>
                        </m:sSub>
                      </m:e>
                      <m:e>
                        <m:sSub>
                          <m:sSubPr>
                            <m:ctrlPr>
                              <w:rPr>
                                <w:i/>
                              </w:rPr>
                            </m:ctrlPr>
                          </m:sSubPr>
                          <m:e>
                            <m:r>
                              <m:t>y</m:t>
                            </m:r>
                          </m:e>
                          <m:sub>
                            <m:r>
                              <m:t>r1</m:t>
                            </m:r>
                          </m:sub>
                        </m:sSub>
                      </m:e>
                      <m:e>
                        <m:m>
                          <m:mPr>
                            <m:mcs>
                              <m:mc>
                                <m:mcPr>
                                  <m:count m:val="3"/>
                                  <m:mcJc m:val="center"/>
                                </m:mcPr>
                              </m:mc>
                            </m:mcs>
                            <m:ctrlPr>
                              <w:rPr>
                                <w:i/>
                              </w:rPr>
                            </m:ctrlPr>
                          </m:mPr>
                          <m:mr>
                            <m:e>
                              <m:r>
                                <m:t>1</m:t>
                              </m:r>
                            </m:e>
                            <m:e>
                              <m:r>
                                <m:t>0</m:t>
                              </m:r>
                            </m:e>
                            <m:e>
                              <m:m>
                                <m:mPr>
                                  <m:mcs>
                                    <m:mc>
                                      <m:mcPr>
                                        <m:count m:val="3"/>
                                        <m:mcJc m:val="center"/>
                                      </m:mcPr>
                                    </m:mc>
                                  </m:mcs>
                                  <m:ctrlPr>
                                    <w:rPr>
                                      <w:i/>
                                    </w:rPr>
                                  </m:ctrlPr>
                                </m:mPr>
                                <m:mr>
                                  <m:e>
                                    <m:r>
                                      <m:t>0</m:t>
                                    </m:r>
                                  </m:e>
                                  <m:e>
                                    <m:r>
                                      <m:t>0</m:t>
                                    </m:r>
                                  </m:e>
                                  <m:e>
                                    <m:m>
                                      <m:mPr>
                                        <m:mcs>
                                          <m:mc>
                                            <m:mcPr>
                                              <m:count m:val="2"/>
                                              <m:mcJc m:val="center"/>
                                            </m:mcPr>
                                          </m:mc>
                                        </m:mcs>
                                        <m:ctrlPr>
                                          <w:rPr>
                                            <w:i/>
                                          </w:rPr>
                                        </m:ctrlPr>
                                      </m:mPr>
                                      <m:mr>
                                        <m:e>
                                          <m:sSub>
                                            <m:sSubPr>
                                              <m:ctrlPr>
                                                <w:rPr>
                                                  <w:i/>
                                                </w:rPr>
                                              </m:ctrlPr>
                                            </m:sSubPr>
                                            <m:e>
                                              <m:r>
                                                <m:t>-x</m:t>
                                              </m:r>
                                            </m:e>
                                            <m:sub>
                                              <m:r>
                                                <m:t>1</m:t>
                                              </m:r>
                                            </m:sub>
                                          </m:sSub>
                                          <m:sSub>
                                            <m:sSubPr>
                                              <m:ctrlPr>
                                                <w:rPr>
                                                  <w:i/>
                                                </w:rPr>
                                              </m:ctrlPr>
                                            </m:sSubPr>
                                            <m:e>
                                              <m:r>
                                                <m:t>x</m:t>
                                              </m:r>
                                            </m:e>
                                            <m:sub>
                                              <m:r>
                                                <m:t>r1</m:t>
                                              </m:r>
                                            </m:sub>
                                          </m:sSub>
                                        </m:e>
                                        <m:e>
                                          <m:sSub>
                                            <m:sSubPr>
                                              <m:ctrlPr>
                                                <w:rPr>
                                                  <w:i/>
                                                </w:rPr>
                                              </m:ctrlPr>
                                            </m:sSubPr>
                                            <m:e>
                                              <m:r>
                                                <m:t>-x</m:t>
                                              </m:r>
                                            </m:e>
                                            <m:sub>
                                              <m:r>
                                                <m:t>1</m:t>
                                              </m:r>
                                            </m:sub>
                                          </m:sSub>
                                          <m:sSub>
                                            <m:sSubPr>
                                              <m:ctrlPr>
                                                <w:rPr>
                                                  <w:i/>
                                                </w:rPr>
                                              </m:ctrlPr>
                                            </m:sSubPr>
                                            <m:e>
                                              <m:r>
                                                <m:t>y</m:t>
                                              </m:r>
                                            </m:e>
                                            <m:sub>
                                              <m:r>
                                                <m:t>r1</m:t>
                                              </m:r>
                                            </m:sub>
                                          </m:sSub>
                                        </m:e>
                                      </m:mr>
                                    </m:m>
                                  </m:e>
                                </m:mr>
                              </m:m>
                            </m:e>
                          </m:mr>
                        </m:m>
                      </m:e>
                    </m:mr>
                  </m:m>
                </m:e>
              </m:mr>
              <m:mr>
                <m:e>
                  <m:m>
                    <m:mPr>
                      <m:mcs>
                        <m:mc>
                          <m:mcPr>
                            <m:count m:val="3"/>
                            <m:mcJc m:val="center"/>
                          </m:mcPr>
                        </m:mc>
                      </m:mcs>
                      <m:ctrlPr>
                        <w:rPr>
                          <w:i/>
                        </w:rPr>
                      </m:ctrlPr>
                    </m:mPr>
                    <m:mr>
                      <m:e>
                        <m:r>
                          <m:t>0</m:t>
                        </m:r>
                      </m:e>
                      <m:e>
                        <m:r>
                          <m:t>0</m:t>
                        </m:r>
                      </m:e>
                      <m:e>
                        <m:m>
                          <m:mPr>
                            <m:mcs>
                              <m:mc>
                                <m:mcPr>
                                  <m:count m:val="3"/>
                                  <m:mcJc m:val="center"/>
                                </m:mcPr>
                              </m:mc>
                            </m:mcs>
                            <m:ctrlPr>
                              <w:rPr>
                                <w:i/>
                              </w:rPr>
                            </m:ctrlPr>
                          </m:mPr>
                          <m:mr>
                            <m:e>
                              <m:r>
                                <m:t>0</m:t>
                              </m:r>
                            </m:e>
                            <m:e>
                              <m:sSub>
                                <m:sSubPr>
                                  <m:ctrlPr>
                                    <w:rPr>
                                      <w:i/>
                                    </w:rPr>
                                  </m:ctrlPr>
                                </m:sSubPr>
                                <m:e>
                                  <m:r>
                                    <m:t>x</m:t>
                                  </m:r>
                                </m:e>
                                <m:sub>
                                  <m:r>
                                    <m:t>r1</m:t>
                                  </m:r>
                                </m:sub>
                              </m:sSub>
                            </m:e>
                            <m:e>
                              <m:m>
                                <m:mPr>
                                  <m:mcs>
                                    <m:mc>
                                      <m:mcPr>
                                        <m:count m:val="3"/>
                                        <m:mcJc m:val="center"/>
                                      </m:mcPr>
                                    </m:mc>
                                  </m:mcs>
                                  <m:ctrlPr>
                                    <w:rPr>
                                      <w:i/>
                                    </w:rPr>
                                  </m:ctrlPr>
                                </m:mPr>
                                <m:mr>
                                  <m:e>
                                    <m:sSub>
                                      <m:sSubPr>
                                        <m:ctrlPr>
                                          <w:rPr>
                                            <w:i/>
                                          </w:rPr>
                                        </m:ctrlPr>
                                      </m:sSubPr>
                                      <m:e>
                                        <m:r>
                                          <m:t>y</m:t>
                                        </m:r>
                                      </m:e>
                                      <m:sub>
                                        <m:r>
                                          <m:t>r1</m:t>
                                        </m:r>
                                      </m:sub>
                                    </m:sSub>
                                  </m:e>
                                  <m:e>
                                    <m:r>
                                      <m:t>1</m:t>
                                    </m:r>
                                  </m:e>
                                  <m:e>
                                    <m:m>
                                      <m:mPr>
                                        <m:mcs>
                                          <m:mc>
                                            <m:mcPr>
                                              <m:count m:val="2"/>
                                              <m:mcJc m:val="center"/>
                                            </m:mcPr>
                                          </m:mc>
                                        </m:mcs>
                                        <m:ctrlPr>
                                          <w:rPr>
                                            <w:i/>
                                          </w:rPr>
                                        </m:ctrlPr>
                                      </m:mPr>
                                      <m:mr>
                                        <m:e>
                                          <m:sSub>
                                            <m:sSubPr>
                                              <m:ctrlPr>
                                                <w:rPr>
                                                  <w:i/>
                                                </w:rPr>
                                              </m:ctrlPr>
                                            </m:sSubPr>
                                            <m:e>
                                              <m:r>
                                                <m:t>-y</m:t>
                                              </m:r>
                                            </m:e>
                                            <m:sub>
                                              <m:r>
                                                <m:t>1</m:t>
                                              </m:r>
                                            </m:sub>
                                          </m:sSub>
                                          <m:sSub>
                                            <m:sSubPr>
                                              <m:ctrlPr>
                                                <w:rPr>
                                                  <w:i/>
                                                </w:rPr>
                                              </m:ctrlPr>
                                            </m:sSubPr>
                                            <m:e>
                                              <m:r>
                                                <m:t>x</m:t>
                                              </m:r>
                                            </m:e>
                                            <m:sub>
                                              <m:r>
                                                <m:t>r1</m:t>
                                              </m:r>
                                            </m:sub>
                                          </m:sSub>
                                        </m:e>
                                        <m:e>
                                          <m:sSub>
                                            <m:sSubPr>
                                              <m:ctrlPr>
                                                <w:rPr>
                                                  <w:i/>
                                                </w:rPr>
                                              </m:ctrlPr>
                                            </m:sSubPr>
                                            <m:e>
                                              <m:r>
                                                <m:t>-y</m:t>
                                              </m:r>
                                            </m:e>
                                            <m:sub>
                                              <m:r>
                                                <m:t>1</m:t>
                                              </m:r>
                                            </m:sub>
                                          </m:sSub>
                                          <m:sSub>
                                            <m:sSubPr>
                                              <m:ctrlPr>
                                                <w:rPr>
                                                  <w:i/>
                                                </w:rPr>
                                              </m:ctrlPr>
                                            </m:sSubPr>
                                            <m:e>
                                              <m:r>
                                                <m:t>y</m:t>
                                              </m:r>
                                            </m:e>
                                            <m:sub>
                                              <m:r>
                                                <m:t>r1</m:t>
                                              </m:r>
                                            </m:sub>
                                          </m:sSub>
                                        </m:e>
                                      </m:mr>
                                    </m:m>
                                  </m:e>
                                </m:mr>
                              </m:m>
                            </m:e>
                          </m:mr>
                        </m:m>
                      </m:e>
                    </m:mr>
                  </m:m>
                </m:e>
              </m:mr>
              <m:mr>
                <m:e>
                  <m:m>
                    <m:mPr>
                      <m:mcs>
                        <m:mc>
                          <m:mcPr>
                            <m:count m:val="1"/>
                            <m:mcJc m:val="center"/>
                          </m:mcPr>
                        </m:mc>
                      </m:mcs>
                      <m:ctrlPr>
                        <w:rPr>
                          <w:i/>
                        </w:rPr>
                      </m:ctrlPr>
                    </m:mPr>
                    <m:mr>
                      <m:e>
                        <m:m>
                          <m:mPr>
                            <m:mcs>
                              <m:mc>
                                <m:mcPr>
                                  <m:count m:val="3"/>
                                  <m:mcJc m:val="center"/>
                                </m:mcPr>
                              </m:mc>
                            </m:mcs>
                            <m:ctrlPr>
                              <w:rPr>
                                <w:i/>
                              </w:rPr>
                            </m:ctrlPr>
                          </m:mPr>
                          <m:mr>
                            <m:e>
                              <m:sSub>
                                <m:sSubPr>
                                  <m:ctrlPr>
                                    <w:rPr>
                                      <w:i/>
                                    </w:rPr>
                                  </m:ctrlPr>
                                </m:sSubPr>
                                <m:e>
                                  <m:r>
                                    <m:t>x</m:t>
                                  </m:r>
                                </m:e>
                                <m:sub>
                                  <m:r>
                                    <m:t>r2</m:t>
                                  </m:r>
                                </m:sub>
                              </m:sSub>
                            </m:e>
                            <m:e>
                              <m:sSub>
                                <m:sSubPr>
                                  <m:ctrlPr>
                                    <w:rPr>
                                      <w:i/>
                                    </w:rPr>
                                  </m:ctrlPr>
                                </m:sSubPr>
                                <m:e>
                                  <m:r>
                                    <m:t>y</m:t>
                                  </m:r>
                                </m:e>
                                <m:sub>
                                  <m:r>
                                    <m:t>r2</m:t>
                                  </m:r>
                                </m:sub>
                              </m:sSub>
                            </m:e>
                            <m:e>
                              <m:m>
                                <m:mPr>
                                  <m:mcs>
                                    <m:mc>
                                      <m:mcPr>
                                        <m:count m:val="3"/>
                                        <m:mcJc m:val="center"/>
                                      </m:mcPr>
                                    </m:mc>
                                  </m:mcs>
                                  <m:ctrlPr>
                                    <w:rPr>
                                      <w:i/>
                                    </w:rPr>
                                  </m:ctrlPr>
                                </m:mPr>
                                <m:mr>
                                  <m:e>
                                    <m:r>
                                      <m:t>1</m:t>
                                    </m:r>
                                  </m:e>
                                  <m:e>
                                    <m:r>
                                      <m:t>0</m:t>
                                    </m:r>
                                  </m:e>
                                  <m:e>
                                    <m:m>
                                      <m:mPr>
                                        <m:mcs>
                                          <m:mc>
                                            <m:mcPr>
                                              <m:count m:val="3"/>
                                              <m:mcJc m:val="center"/>
                                            </m:mcPr>
                                          </m:mc>
                                        </m:mcs>
                                        <m:ctrlPr>
                                          <w:rPr>
                                            <w:i/>
                                          </w:rPr>
                                        </m:ctrlPr>
                                      </m:mPr>
                                      <m:mr>
                                        <m:e>
                                          <m:r>
                                            <m:t>0</m:t>
                                          </m:r>
                                        </m:e>
                                        <m:e>
                                          <m:r>
                                            <m:t>0</m:t>
                                          </m:r>
                                        </m:e>
                                        <m:e>
                                          <m:m>
                                            <m:mPr>
                                              <m:mcs>
                                                <m:mc>
                                                  <m:mcPr>
                                                    <m:count m:val="2"/>
                                                    <m:mcJc m:val="center"/>
                                                  </m:mcPr>
                                                </m:mc>
                                              </m:mcs>
                                              <m:ctrlPr>
                                                <w:rPr>
                                                  <w:i/>
                                                </w:rPr>
                                              </m:ctrlPr>
                                            </m:mPr>
                                            <m:mr>
                                              <m:e>
                                                <m:sSub>
                                                  <m:sSubPr>
                                                    <m:ctrlPr>
                                                      <w:rPr>
                                                        <w:i/>
                                                      </w:rPr>
                                                    </m:ctrlPr>
                                                  </m:sSubPr>
                                                  <m:e>
                                                    <m:r>
                                                      <m:t>-x</m:t>
                                                    </m:r>
                                                  </m:e>
                                                  <m:sub>
                                                    <m:r>
                                                      <m:t>2</m:t>
                                                    </m:r>
                                                  </m:sub>
                                                </m:sSub>
                                                <m:sSub>
                                                  <m:sSubPr>
                                                    <m:ctrlPr>
                                                      <w:rPr>
                                                        <w:i/>
                                                      </w:rPr>
                                                    </m:ctrlPr>
                                                  </m:sSubPr>
                                                  <m:e>
                                                    <m:r>
                                                      <m:t>x</m:t>
                                                    </m:r>
                                                  </m:e>
                                                  <m:sub>
                                                    <m:r>
                                                      <m:t>r2</m:t>
                                                    </m:r>
                                                  </m:sub>
                                                </m:sSub>
                                              </m:e>
                                              <m:e>
                                                <m:sSub>
                                                  <m:sSubPr>
                                                    <m:ctrlPr>
                                                      <w:rPr>
                                                        <w:i/>
                                                      </w:rPr>
                                                    </m:ctrlPr>
                                                  </m:sSubPr>
                                                  <m:e>
                                                    <m:r>
                                                      <m:t>-x</m:t>
                                                    </m:r>
                                                  </m:e>
                                                  <m:sub>
                                                    <m:r>
                                                      <m:t>2</m:t>
                                                    </m:r>
                                                  </m:sub>
                                                </m:sSub>
                                                <m:sSub>
                                                  <m:sSubPr>
                                                    <m:ctrlPr>
                                                      <w:rPr>
                                                        <w:i/>
                                                      </w:rPr>
                                                    </m:ctrlPr>
                                                  </m:sSubPr>
                                                  <m:e>
                                                    <m:r>
                                                      <m:t>y</m:t>
                                                    </m:r>
                                                  </m:e>
                                                  <m:sub>
                                                    <m:r>
                                                      <m:t>r2</m:t>
                                                    </m:r>
                                                  </m:sub>
                                                </m:sSub>
                                              </m:e>
                                            </m:mr>
                                          </m:m>
                                        </m:e>
                                      </m:mr>
                                    </m:m>
                                  </m:e>
                                </m:mr>
                              </m:m>
                            </m:e>
                          </m:mr>
                        </m:m>
                      </m:e>
                    </m:mr>
                    <m:mr>
                      <m:e>
                        <m:m>
                          <m:mPr>
                            <m:mcs>
                              <m:mc>
                                <m:mcPr>
                                  <m:count m:val="3"/>
                                  <m:mcJc m:val="center"/>
                                </m:mcPr>
                              </m:mc>
                            </m:mcs>
                            <m:ctrlPr>
                              <w:rPr>
                                <w:i/>
                              </w:rPr>
                            </m:ctrlPr>
                          </m:mPr>
                          <m:mr>
                            <m:e>
                              <m:r>
                                <m:t>0</m:t>
                              </m:r>
                            </m:e>
                            <m:e>
                              <m:r>
                                <m:t>0</m:t>
                              </m:r>
                            </m:e>
                            <m:e>
                              <m:m>
                                <m:mPr>
                                  <m:mcs>
                                    <m:mc>
                                      <m:mcPr>
                                        <m:count m:val="3"/>
                                        <m:mcJc m:val="center"/>
                                      </m:mcPr>
                                    </m:mc>
                                  </m:mcs>
                                  <m:ctrlPr>
                                    <w:rPr>
                                      <w:i/>
                                    </w:rPr>
                                  </m:ctrlPr>
                                </m:mPr>
                                <m:mr>
                                  <m:e>
                                    <m:r>
                                      <m:t>0</m:t>
                                    </m:r>
                                  </m:e>
                                  <m:e>
                                    <m:sSub>
                                      <m:sSubPr>
                                        <m:ctrlPr>
                                          <w:rPr>
                                            <w:i/>
                                          </w:rPr>
                                        </m:ctrlPr>
                                      </m:sSubPr>
                                      <m:e>
                                        <m:r>
                                          <m:t>x</m:t>
                                        </m:r>
                                      </m:e>
                                      <m:sub>
                                        <m:r>
                                          <m:t>r2</m:t>
                                        </m:r>
                                      </m:sub>
                                    </m:sSub>
                                  </m:e>
                                  <m:e>
                                    <m:m>
                                      <m:mPr>
                                        <m:mcs>
                                          <m:mc>
                                            <m:mcPr>
                                              <m:count m:val="3"/>
                                              <m:mcJc m:val="center"/>
                                            </m:mcPr>
                                          </m:mc>
                                        </m:mcs>
                                        <m:ctrlPr>
                                          <w:rPr>
                                            <w:i/>
                                          </w:rPr>
                                        </m:ctrlPr>
                                      </m:mPr>
                                      <m:mr>
                                        <m:e>
                                          <m:sSub>
                                            <m:sSubPr>
                                              <m:ctrlPr>
                                                <w:rPr>
                                                  <w:i/>
                                                </w:rPr>
                                              </m:ctrlPr>
                                            </m:sSubPr>
                                            <m:e>
                                              <m:r>
                                                <m:t>y</m:t>
                                              </m:r>
                                            </m:e>
                                            <m:sub>
                                              <m:r>
                                                <m:t>r2</m:t>
                                              </m:r>
                                            </m:sub>
                                          </m:sSub>
                                        </m:e>
                                        <m:e>
                                          <m:r>
                                            <m:t>1</m:t>
                                          </m:r>
                                        </m:e>
                                        <m:e>
                                          <m:m>
                                            <m:mPr>
                                              <m:mcs>
                                                <m:mc>
                                                  <m:mcPr>
                                                    <m:count m:val="2"/>
                                                    <m:mcJc m:val="center"/>
                                                  </m:mcPr>
                                                </m:mc>
                                              </m:mcs>
                                              <m:ctrlPr>
                                                <w:rPr>
                                                  <w:i/>
                                                </w:rPr>
                                              </m:ctrlPr>
                                            </m:mPr>
                                            <m:mr>
                                              <m:e>
                                                <m:sSub>
                                                  <m:sSubPr>
                                                    <m:ctrlPr>
                                                      <w:rPr>
                                                        <w:i/>
                                                      </w:rPr>
                                                    </m:ctrlPr>
                                                  </m:sSubPr>
                                                  <m:e>
                                                    <m:r>
                                                      <m:t>-y</m:t>
                                                    </m:r>
                                                  </m:e>
                                                  <m:sub>
                                                    <m:r>
                                                      <m:t>2</m:t>
                                                    </m:r>
                                                  </m:sub>
                                                </m:sSub>
                                                <m:sSub>
                                                  <m:sSubPr>
                                                    <m:ctrlPr>
                                                      <w:rPr>
                                                        <w:i/>
                                                      </w:rPr>
                                                    </m:ctrlPr>
                                                  </m:sSubPr>
                                                  <m:e>
                                                    <m:r>
                                                      <m:t>x</m:t>
                                                    </m:r>
                                                  </m:e>
                                                  <m:sub>
                                                    <m:r>
                                                      <m:t>r2</m:t>
                                                    </m:r>
                                                  </m:sub>
                                                </m:sSub>
                                              </m:e>
                                              <m:e>
                                                <m:sSub>
                                                  <m:sSubPr>
                                                    <m:ctrlPr>
                                                      <w:rPr>
                                                        <w:i/>
                                                      </w:rPr>
                                                    </m:ctrlPr>
                                                  </m:sSubPr>
                                                  <m:e>
                                                    <m:r>
                                                      <m:t>-y</m:t>
                                                    </m:r>
                                                  </m:e>
                                                  <m:sub>
                                                    <m:r>
                                                      <m:t>2</m:t>
                                                    </m:r>
                                                  </m:sub>
                                                </m:sSub>
                                                <m:sSub>
                                                  <m:sSubPr>
                                                    <m:ctrlPr>
                                                      <w:rPr>
                                                        <w:i/>
                                                      </w:rPr>
                                                    </m:ctrlPr>
                                                  </m:sSubPr>
                                                  <m:e>
                                                    <m:r>
                                                      <m:t>y</m:t>
                                                    </m:r>
                                                  </m:e>
                                                  <m:sub>
                                                    <m:r>
                                                      <m:t>r2</m:t>
                                                    </m:r>
                                                  </m:sub>
                                                </m:sSub>
                                              </m:e>
                                            </m:mr>
                                          </m:m>
                                        </m:e>
                                      </m:mr>
                                    </m:m>
                                  </m:e>
                                </m:mr>
                              </m:m>
                            </m:e>
                          </m:mr>
                        </m:m>
                      </m:e>
                    </m:mr>
                    <m:mr>
                      <m:e>
                        <m:m>
                          <m:mPr>
                            <m:mcs>
                              <m:mc>
                                <m:mcPr>
                                  <m:count m:val="1"/>
                                  <m:mcJc m:val="center"/>
                                </m:mcPr>
                              </m:mc>
                            </m:mcs>
                            <m:ctrlPr>
                              <w:rPr>
                                <w:i/>
                              </w:rPr>
                            </m:ctrlPr>
                          </m:mPr>
                          <m:mr>
                            <m:e>
                              <m:m>
                                <m:mPr>
                                  <m:mcs>
                                    <m:mc>
                                      <m:mcPr>
                                        <m:count m:val="3"/>
                                        <m:mcJc m:val="center"/>
                                      </m:mcPr>
                                    </m:mc>
                                  </m:mcs>
                                  <m:ctrlPr>
                                    <w:rPr>
                                      <w:i/>
                                    </w:rPr>
                                  </m:ctrlPr>
                                </m:mPr>
                                <m:mr>
                                  <m:e>
                                    <m:sSub>
                                      <m:sSubPr>
                                        <m:ctrlPr>
                                          <w:rPr>
                                            <w:i/>
                                          </w:rPr>
                                        </m:ctrlPr>
                                      </m:sSubPr>
                                      <m:e>
                                        <m:r>
                                          <m:t>x</m:t>
                                        </m:r>
                                      </m:e>
                                      <m:sub>
                                        <m:r>
                                          <m:t>r3</m:t>
                                        </m:r>
                                      </m:sub>
                                    </m:sSub>
                                  </m:e>
                                  <m:e>
                                    <m:sSub>
                                      <m:sSubPr>
                                        <m:ctrlPr>
                                          <w:rPr>
                                            <w:i/>
                                          </w:rPr>
                                        </m:ctrlPr>
                                      </m:sSubPr>
                                      <m:e>
                                        <m:r>
                                          <m:t>y</m:t>
                                        </m:r>
                                      </m:e>
                                      <m:sub>
                                        <m:r>
                                          <m:t>r3</m:t>
                                        </m:r>
                                      </m:sub>
                                    </m:sSub>
                                  </m:e>
                                  <m:e>
                                    <m:m>
                                      <m:mPr>
                                        <m:mcs>
                                          <m:mc>
                                            <m:mcPr>
                                              <m:count m:val="3"/>
                                              <m:mcJc m:val="center"/>
                                            </m:mcPr>
                                          </m:mc>
                                        </m:mcs>
                                        <m:ctrlPr>
                                          <w:rPr>
                                            <w:i/>
                                          </w:rPr>
                                        </m:ctrlPr>
                                      </m:mPr>
                                      <m:mr>
                                        <m:e>
                                          <m:r>
                                            <m:t>1</m:t>
                                          </m:r>
                                        </m:e>
                                        <m:e>
                                          <m:r>
                                            <m:t>0</m:t>
                                          </m:r>
                                        </m:e>
                                        <m:e>
                                          <m:m>
                                            <m:mPr>
                                              <m:mcs>
                                                <m:mc>
                                                  <m:mcPr>
                                                    <m:count m:val="3"/>
                                                    <m:mcJc m:val="center"/>
                                                  </m:mcPr>
                                                </m:mc>
                                              </m:mcs>
                                              <m:ctrlPr>
                                                <w:rPr>
                                                  <w:i/>
                                                </w:rPr>
                                              </m:ctrlPr>
                                            </m:mPr>
                                            <m:mr>
                                              <m:e>
                                                <m:r>
                                                  <m:t>0</m:t>
                                                </m:r>
                                              </m:e>
                                              <m:e>
                                                <m:r>
                                                  <m:t>0</m:t>
                                                </m:r>
                                              </m:e>
                                              <m:e>
                                                <m:m>
                                                  <m:mPr>
                                                    <m:mcs>
                                                      <m:mc>
                                                        <m:mcPr>
                                                          <m:count m:val="2"/>
                                                          <m:mcJc m:val="center"/>
                                                        </m:mcPr>
                                                      </m:mc>
                                                    </m:mcs>
                                                    <m:ctrlPr>
                                                      <w:rPr>
                                                        <w:i/>
                                                      </w:rPr>
                                                    </m:ctrlPr>
                                                  </m:mPr>
                                                  <m:mr>
                                                    <m:e>
                                                      <m:sSub>
                                                        <m:sSubPr>
                                                          <m:ctrlPr>
                                                            <w:rPr>
                                                              <w:i/>
                                                            </w:rPr>
                                                          </m:ctrlPr>
                                                        </m:sSubPr>
                                                        <m:e>
                                                          <m:r>
                                                            <m:t>-x</m:t>
                                                          </m:r>
                                                        </m:e>
                                                        <m:sub>
                                                          <m:r>
                                                            <m:t>3</m:t>
                                                          </m:r>
                                                        </m:sub>
                                                      </m:sSub>
                                                      <m:sSub>
                                                        <m:sSubPr>
                                                          <m:ctrlPr>
                                                            <w:rPr>
                                                              <w:i/>
                                                            </w:rPr>
                                                          </m:ctrlPr>
                                                        </m:sSubPr>
                                                        <m:e>
                                                          <m:r>
                                                            <m:t>x</m:t>
                                                          </m:r>
                                                        </m:e>
                                                        <m:sub>
                                                          <m:r>
                                                            <m:t>r3</m:t>
                                                          </m:r>
                                                        </m:sub>
                                                      </m:sSub>
                                                    </m:e>
                                                    <m:e>
                                                      <m:sSub>
                                                        <m:sSubPr>
                                                          <m:ctrlPr>
                                                            <w:rPr>
                                                              <w:i/>
                                                            </w:rPr>
                                                          </m:ctrlPr>
                                                        </m:sSubPr>
                                                        <m:e>
                                                          <m:r>
                                                            <m:t>-x</m:t>
                                                          </m:r>
                                                        </m:e>
                                                        <m:sub>
                                                          <m:r>
                                                            <m:t>3</m:t>
                                                          </m:r>
                                                        </m:sub>
                                                      </m:sSub>
                                                      <m:sSub>
                                                        <m:sSubPr>
                                                          <m:ctrlPr>
                                                            <w:rPr>
                                                              <w:i/>
                                                            </w:rPr>
                                                          </m:ctrlPr>
                                                        </m:sSubPr>
                                                        <m:e>
                                                          <m:r>
                                                            <m:t>y</m:t>
                                                          </m:r>
                                                        </m:e>
                                                        <m:sub>
                                                          <m:r>
                                                            <m:t>r3</m:t>
                                                          </m:r>
                                                        </m:sub>
                                                      </m:sSub>
                                                    </m:e>
                                                  </m:mr>
                                                </m:m>
                                              </m:e>
                                            </m:mr>
                                          </m:m>
                                        </m:e>
                                      </m:mr>
                                    </m:m>
                                  </m:e>
                                </m:mr>
                              </m:m>
                            </m:e>
                          </m:mr>
                          <m:mr>
                            <m:e>
                              <m:m>
                                <m:mPr>
                                  <m:mcs>
                                    <m:mc>
                                      <m:mcPr>
                                        <m:count m:val="3"/>
                                        <m:mcJc m:val="center"/>
                                      </m:mcPr>
                                    </m:mc>
                                  </m:mcs>
                                  <m:ctrlPr>
                                    <w:rPr>
                                      <w:i/>
                                    </w:rPr>
                                  </m:ctrlPr>
                                </m:mPr>
                                <m:mr>
                                  <m:e>
                                    <m:r>
                                      <m:t>0</m:t>
                                    </m:r>
                                  </m:e>
                                  <m:e>
                                    <m:r>
                                      <m:t>0</m:t>
                                    </m:r>
                                  </m:e>
                                  <m:e>
                                    <m:m>
                                      <m:mPr>
                                        <m:mcs>
                                          <m:mc>
                                            <m:mcPr>
                                              <m:count m:val="3"/>
                                              <m:mcJc m:val="center"/>
                                            </m:mcPr>
                                          </m:mc>
                                        </m:mcs>
                                        <m:ctrlPr>
                                          <w:rPr>
                                            <w:i/>
                                          </w:rPr>
                                        </m:ctrlPr>
                                      </m:mPr>
                                      <m:mr>
                                        <m:e>
                                          <m:r>
                                            <m:t>0</m:t>
                                          </m:r>
                                        </m:e>
                                        <m:e>
                                          <m:sSub>
                                            <m:sSubPr>
                                              <m:ctrlPr>
                                                <w:rPr>
                                                  <w:i/>
                                                </w:rPr>
                                              </m:ctrlPr>
                                            </m:sSubPr>
                                            <m:e>
                                              <m:r>
                                                <m:t>x</m:t>
                                              </m:r>
                                            </m:e>
                                            <m:sub>
                                              <m:r>
                                                <m:t>r3</m:t>
                                              </m:r>
                                            </m:sub>
                                          </m:sSub>
                                        </m:e>
                                        <m:e>
                                          <m:m>
                                            <m:mPr>
                                              <m:mcs>
                                                <m:mc>
                                                  <m:mcPr>
                                                    <m:count m:val="3"/>
                                                    <m:mcJc m:val="center"/>
                                                  </m:mcPr>
                                                </m:mc>
                                              </m:mcs>
                                              <m:ctrlPr>
                                                <w:rPr>
                                                  <w:i/>
                                                </w:rPr>
                                              </m:ctrlPr>
                                            </m:mPr>
                                            <m:mr>
                                              <m:e>
                                                <m:sSub>
                                                  <m:sSubPr>
                                                    <m:ctrlPr>
                                                      <w:rPr>
                                                        <w:i/>
                                                      </w:rPr>
                                                    </m:ctrlPr>
                                                  </m:sSubPr>
                                                  <m:e>
                                                    <m:r>
                                                      <m:t>y</m:t>
                                                    </m:r>
                                                  </m:e>
                                                  <m:sub>
                                                    <m:r>
                                                      <m:t>r3</m:t>
                                                    </m:r>
                                                  </m:sub>
                                                </m:sSub>
                                              </m:e>
                                              <m:e>
                                                <m:r>
                                                  <m:t>1</m:t>
                                                </m:r>
                                              </m:e>
                                              <m:e>
                                                <m:m>
                                                  <m:mPr>
                                                    <m:mcs>
                                                      <m:mc>
                                                        <m:mcPr>
                                                          <m:count m:val="2"/>
                                                          <m:mcJc m:val="center"/>
                                                        </m:mcPr>
                                                      </m:mc>
                                                    </m:mcs>
                                                    <m:ctrlPr>
                                                      <w:rPr>
                                                        <w:i/>
                                                      </w:rPr>
                                                    </m:ctrlPr>
                                                  </m:mPr>
                                                  <m:mr>
                                                    <m:e>
                                                      <m:sSub>
                                                        <m:sSubPr>
                                                          <m:ctrlPr>
                                                            <w:rPr>
                                                              <w:i/>
                                                            </w:rPr>
                                                          </m:ctrlPr>
                                                        </m:sSubPr>
                                                        <m:e>
                                                          <m:r>
                                                            <m:t>-y</m:t>
                                                          </m:r>
                                                        </m:e>
                                                        <m:sub>
                                                          <m:r>
                                                            <m:t>3</m:t>
                                                          </m:r>
                                                        </m:sub>
                                                      </m:sSub>
                                                      <m:sSub>
                                                        <m:sSubPr>
                                                          <m:ctrlPr>
                                                            <w:rPr>
                                                              <w:i/>
                                                            </w:rPr>
                                                          </m:ctrlPr>
                                                        </m:sSubPr>
                                                        <m:e>
                                                          <m:r>
                                                            <m:t>x</m:t>
                                                          </m:r>
                                                        </m:e>
                                                        <m:sub>
                                                          <m:r>
                                                            <m:t>r3</m:t>
                                                          </m:r>
                                                        </m:sub>
                                                      </m:sSub>
                                                    </m:e>
                                                    <m:e>
                                                      <m:sSub>
                                                        <m:sSubPr>
                                                          <m:ctrlPr>
                                                            <w:rPr>
                                                              <w:i/>
                                                            </w:rPr>
                                                          </m:ctrlPr>
                                                        </m:sSubPr>
                                                        <m:e>
                                                          <m:r>
                                                            <m:t>-y</m:t>
                                                          </m:r>
                                                        </m:e>
                                                        <m:sub>
                                                          <m:r>
                                                            <m:t>3</m:t>
                                                          </m:r>
                                                        </m:sub>
                                                      </m:sSub>
                                                      <m:sSub>
                                                        <m:sSubPr>
                                                          <m:ctrlPr>
                                                            <w:rPr>
                                                              <w:i/>
                                                            </w:rPr>
                                                          </m:ctrlPr>
                                                        </m:sSubPr>
                                                        <m:e>
                                                          <m:r>
                                                            <m:t>y</m:t>
                                                          </m:r>
                                                        </m:e>
                                                        <m:sub>
                                                          <m:r>
                                                            <m:t>r3</m:t>
                                                          </m:r>
                                                        </m:sub>
                                                      </m:sSub>
                                                    </m:e>
                                                  </m:mr>
                                                </m:m>
                                              </m:e>
                                            </m:mr>
                                          </m:m>
                                        </m:e>
                                      </m:mr>
                                    </m:m>
                                  </m:e>
                                </m:mr>
                              </m:m>
                            </m:e>
                          </m:mr>
                          <m:mr>
                            <m:e>
                              <m:m>
                                <m:mPr>
                                  <m:mcs>
                                    <m:mc>
                                      <m:mcPr>
                                        <m:count m:val="1"/>
                                        <m:mcJc m:val="center"/>
                                      </m:mcPr>
                                    </m:mc>
                                  </m:mcs>
                                  <m:ctrlPr>
                                    <w:rPr>
                                      <w:i/>
                                    </w:rPr>
                                  </m:ctrlPr>
                                </m:mPr>
                                <m:mr>
                                  <m:e>
                                    <m:m>
                                      <m:mPr>
                                        <m:mcs>
                                          <m:mc>
                                            <m:mcPr>
                                              <m:count m:val="3"/>
                                              <m:mcJc m:val="center"/>
                                            </m:mcPr>
                                          </m:mc>
                                        </m:mcs>
                                        <m:ctrlPr>
                                          <w:rPr>
                                            <w:i/>
                                          </w:rPr>
                                        </m:ctrlPr>
                                      </m:mPr>
                                      <m:mr>
                                        <m:e>
                                          <m:sSub>
                                            <m:sSubPr>
                                              <m:ctrlPr>
                                                <w:rPr>
                                                  <w:i/>
                                                </w:rPr>
                                              </m:ctrlPr>
                                            </m:sSubPr>
                                            <m:e>
                                              <m:r>
                                                <m:t>x</m:t>
                                              </m:r>
                                            </m:e>
                                            <m:sub>
                                              <m:r>
                                                <m:t>r4</m:t>
                                              </m:r>
                                            </m:sub>
                                          </m:sSub>
                                        </m:e>
                                        <m:e>
                                          <m:sSub>
                                            <m:sSubPr>
                                              <m:ctrlPr>
                                                <w:rPr>
                                                  <w:i/>
                                                </w:rPr>
                                              </m:ctrlPr>
                                            </m:sSubPr>
                                            <m:e>
                                              <m:r>
                                                <m:t>y</m:t>
                                              </m:r>
                                            </m:e>
                                            <m:sub>
                                              <m:r>
                                                <m:t>r4</m:t>
                                              </m:r>
                                            </m:sub>
                                          </m:sSub>
                                        </m:e>
                                        <m:e>
                                          <m:m>
                                            <m:mPr>
                                              <m:mcs>
                                                <m:mc>
                                                  <m:mcPr>
                                                    <m:count m:val="3"/>
                                                    <m:mcJc m:val="center"/>
                                                  </m:mcPr>
                                                </m:mc>
                                              </m:mcs>
                                              <m:ctrlPr>
                                                <w:rPr>
                                                  <w:i/>
                                                </w:rPr>
                                              </m:ctrlPr>
                                            </m:mPr>
                                            <m:mr>
                                              <m:e>
                                                <m:r>
                                                  <m:t>1</m:t>
                                                </m:r>
                                              </m:e>
                                              <m:e>
                                                <m:r>
                                                  <m:t>0</m:t>
                                                </m:r>
                                              </m:e>
                                              <m:e>
                                                <m:m>
                                                  <m:mPr>
                                                    <m:mcs>
                                                      <m:mc>
                                                        <m:mcPr>
                                                          <m:count m:val="3"/>
                                                          <m:mcJc m:val="center"/>
                                                        </m:mcPr>
                                                      </m:mc>
                                                    </m:mcs>
                                                    <m:ctrlPr>
                                                      <w:rPr>
                                                        <w:i/>
                                                      </w:rPr>
                                                    </m:ctrlPr>
                                                  </m:mPr>
                                                  <m:mr>
                                                    <m:e>
                                                      <m:r>
                                                        <m:t>0</m:t>
                                                      </m:r>
                                                    </m:e>
                                                    <m:e>
                                                      <m:r>
                                                        <m:t>0</m:t>
                                                      </m:r>
                                                    </m:e>
                                                    <m:e>
                                                      <m:m>
                                                        <m:mPr>
                                                          <m:mcs>
                                                            <m:mc>
                                                              <m:mcPr>
                                                                <m:count m:val="2"/>
                                                                <m:mcJc m:val="center"/>
                                                              </m:mcPr>
                                                            </m:mc>
                                                          </m:mcs>
                                                          <m:ctrlPr>
                                                            <w:rPr>
                                                              <w:i/>
                                                            </w:rPr>
                                                          </m:ctrlPr>
                                                        </m:mPr>
                                                        <m:mr>
                                                          <m:e>
                                                            <m:sSub>
                                                              <m:sSubPr>
                                                                <m:ctrlPr>
                                                                  <w:rPr>
                                                                    <w:i/>
                                                                  </w:rPr>
                                                                </m:ctrlPr>
                                                              </m:sSubPr>
                                                              <m:e>
                                                                <m:r>
                                                                  <m:t>-x</m:t>
                                                                </m:r>
                                                              </m:e>
                                                              <m:sub>
                                                                <m:r>
                                                                  <m:t>4</m:t>
                                                                </m:r>
                                                              </m:sub>
                                                            </m:sSub>
                                                            <m:sSub>
                                                              <m:sSubPr>
                                                                <m:ctrlPr>
                                                                  <w:rPr>
                                                                    <w:i/>
                                                                  </w:rPr>
                                                                </m:ctrlPr>
                                                              </m:sSubPr>
                                                              <m:e>
                                                                <m:r>
                                                                  <m:t>x</m:t>
                                                                </m:r>
                                                              </m:e>
                                                              <m:sub>
                                                                <m:r>
                                                                  <m:t>r4</m:t>
                                                                </m:r>
                                                              </m:sub>
                                                            </m:sSub>
                                                          </m:e>
                                                          <m:e>
                                                            <m:sSub>
                                                              <m:sSubPr>
                                                                <m:ctrlPr>
                                                                  <w:rPr>
                                                                    <w:i/>
                                                                  </w:rPr>
                                                                </m:ctrlPr>
                                                              </m:sSubPr>
                                                              <m:e>
                                                                <m:r>
                                                                  <m:t>-x</m:t>
                                                                </m:r>
                                                              </m:e>
                                                              <m:sub>
                                                                <m:r>
                                                                  <m:t>4</m:t>
                                                                </m:r>
                                                              </m:sub>
                                                            </m:sSub>
                                                            <m:sSub>
                                                              <m:sSubPr>
                                                                <m:ctrlPr>
                                                                  <w:rPr>
                                                                    <w:i/>
                                                                  </w:rPr>
                                                                </m:ctrlPr>
                                                              </m:sSubPr>
                                                              <m:e>
                                                                <m:r>
                                                                  <m:t>y</m:t>
                                                                </m:r>
                                                              </m:e>
                                                              <m:sub>
                                                                <m:r>
                                                                  <m:t>r4</m:t>
                                                                </m:r>
                                                              </m:sub>
                                                            </m:sSub>
                                                          </m:e>
                                                        </m:mr>
                                                      </m:m>
                                                    </m:e>
                                                  </m:mr>
                                                </m:m>
                                              </m:e>
                                            </m:mr>
                                          </m:m>
                                        </m:e>
                                      </m:mr>
                                    </m:m>
                                  </m:e>
                                </m:mr>
                                <m:mr>
                                  <m:e>
                                    <m:m>
                                      <m:mPr>
                                        <m:mcs>
                                          <m:mc>
                                            <m:mcPr>
                                              <m:count m:val="3"/>
                                              <m:mcJc m:val="center"/>
                                            </m:mcPr>
                                          </m:mc>
                                        </m:mcs>
                                        <m:ctrlPr>
                                          <w:rPr>
                                            <w:i/>
                                          </w:rPr>
                                        </m:ctrlPr>
                                      </m:mPr>
                                      <m:mr>
                                        <m:e>
                                          <m:r>
                                            <m:t>0</m:t>
                                          </m:r>
                                        </m:e>
                                        <m:e>
                                          <m:r>
                                            <m:t>0</m:t>
                                          </m:r>
                                        </m:e>
                                        <m:e>
                                          <m:m>
                                            <m:mPr>
                                              <m:mcs>
                                                <m:mc>
                                                  <m:mcPr>
                                                    <m:count m:val="3"/>
                                                    <m:mcJc m:val="center"/>
                                                  </m:mcPr>
                                                </m:mc>
                                              </m:mcs>
                                              <m:ctrlPr>
                                                <w:rPr>
                                                  <w:i/>
                                                </w:rPr>
                                              </m:ctrlPr>
                                            </m:mPr>
                                            <m:mr>
                                              <m:e>
                                                <m:r>
                                                  <m:t>0</m:t>
                                                </m:r>
                                              </m:e>
                                              <m:e>
                                                <m:sSub>
                                                  <m:sSubPr>
                                                    <m:ctrlPr>
                                                      <w:rPr>
                                                        <w:i/>
                                                      </w:rPr>
                                                    </m:ctrlPr>
                                                  </m:sSubPr>
                                                  <m:e>
                                                    <m:r>
                                                      <m:t>x</m:t>
                                                    </m:r>
                                                  </m:e>
                                                  <m:sub>
                                                    <m:r>
                                                      <m:t>r4</m:t>
                                                    </m:r>
                                                  </m:sub>
                                                </m:sSub>
                                              </m:e>
                                              <m:e>
                                                <m:m>
                                                  <m:mPr>
                                                    <m:mcs>
                                                      <m:mc>
                                                        <m:mcPr>
                                                          <m:count m:val="3"/>
                                                          <m:mcJc m:val="center"/>
                                                        </m:mcPr>
                                                      </m:mc>
                                                    </m:mcs>
                                                    <m:ctrlPr>
                                                      <w:rPr>
                                                        <w:i/>
                                                      </w:rPr>
                                                    </m:ctrlPr>
                                                  </m:mPr>
                                                  <m:mr>
                                                    <m:e>
                                                      <m:sSub>
                                                        <m:sSubPr>
                                                          <m:ctrlPr>
                                                            <w:rPr>
                                                              <w:i/>
                                                            </w:rPr>
                                                          </m:ctrlPr>
                                                        </m:sSubPr>
                                                        <m:e>
                                                          <m:r>
                                                            <m:t>y</m:t>
                                                          </m:r>
                                                        </m:e>
                                                        <m:sub>
                                                          <m:r>
                                                            <m:t>r4</m:t>
                                                          </m:r>
                                                        </m:sub>
                                                      </m:sSub>
                                                    </m:e>
                                                    <m:e>
                                                      <m:r>
                                                        <m:t>1</m:t>
                                                      </m:r>
                                                    </m:e>
                                                    <m:e>
                                                      <m:m>
                                                        <m:mPr>
                                                          <m:mcs>
                                                            <m:mc>
                                                              <m:mcPr>
                                                                <m:count m:val="2"/>
                                                                <m:mcJc m:val="center"/>
                                                              </m:mcPr>
                                                            </m:mc>
                                                          </m:mcs>
                                                          <m:ctrlPr>
                                                            <w:rPr>
                                                              <w:i/>
                                                            </w:rPr>
                                                          </m:ctrlPr>
                                                        </m:mPr>
                                                        <m:mr>
                                                          <m:e>
                                                            <m:sSub>
                                                              <m:sSubPr>
                                                                <m:ctrlPr>
                                                                  <w:rPr>
                                                                    <w:i/>
                                                                  </w:rPr>
                                                                </m:ctrlPr>
                                                              </m:sSubPr>
                                                              <m:e>
                                                                <m:r>
                                                                  <m:t>-y</m:t>
                                                                </m:r>
                                                              </m:e>
                                                              <m:sub>
                                                                <m:r>
                                                                  <m:t>4</m:t>
                                                                </m:r>
                                                              </m:sub>
                                                            </m:sSub>
                                                            <m:sSub>
                                                              <m:sSubPr>
                                                                <m:ctrlPr>
                                                                  <w:rPr>
                                                                    <w:i/>
                                                                  </w:rPr>
                                                                </m:ctrlPr>
                                                              </m:sSubPr>
                                                              <m:e>
                                                                <m:r>
                                                                  <m:t>x</m:t>
                                                                </m:r>
                                                              </m:e>
                                                              <m:sub>
                                                                <m:r>
                                                                  <m:t>r4</m:t>
                                                                </m:r>
                                                              </m:sub>
                                                            </m:sSub>
                                                          </m:e>
                                                          <m:e>
                                                            <m:sSub>
                                                              <m:sSubPr>
                                                                <m:ctrlPr>
                                                                  <w:rPr>
                                                                    <w:i/>
                                                                  </w:rPr>
                                                                </m:ctrlPr>
                                                              </m:sSubPr>
                                                              <m:e>
                                                                <m:r>
                                                                  <m:t>-y</m:t>
                                                                </m:r>
                                                              </m:e>
                                                              <m:sub>
                                                                <m:r>
                                                                  <m:t>4</m:t>
                                                                </m:r>
                                                              </m:sub>
                                                            </m:sSub>
                                                            <m:sSub>
                                                              <m:sSubPr>
                                                                <m:ctrlPr>
                                                                  <w:rPr>
                                                                    <w:i/>
                                                                  </w:rPr>
                                                                </m:ctrlPr>
                                                              </m:sSubPr>
                                                              <m:e>
                                                                <m:r>
                                                                  <m:t>y</m:t>
                                                                </m:r>
                                                              </m:e>
                                                              <m:sub>
                                                                <m:r>
                                                                  <m:t>r4</m:t>
                                                                </m:r>
                                                              </m:sub>
                                                            </m:sSub>
                                                          </m:e>
                                                        </m:mr>
                                                      </m:m>
                                                    </m:e>
                                                  </m:mr>
                                                </m:m>
                                              </m:e>
                                            </m:mr>
                                          </m:m>
                                        </m:e>
                                      </m:mr>
                                    </m:m>
                                  </m:e>
                                </m:mr>
                              </m:m>
                            </m:e>
                          </m:mr>
                        </m:m>
                      </m:e>
                    </m:mr>
                  </m:m>
                </m:e>
              </m:mr>
            </m:m>
          </m:e>
        </m:d>
        <m:d>
          <m:dPr>
            <m:begChr m:val="["/>
            <m:endChr m:val="]"/>
            <m:ctrlPr>
              <w:rPr>
                <w:i/>
              </w:rPr>
            </m:ctrlPr>
          </m:dPr>
          <m:e>
            <m:m>
              <m:mPr>
                <m:mcs>
                  <m:mc>
                    <m:mcPr>
                      <m:count m:val="1"/>
                      <m:mcJc m:val="center"/>
                    </m:mcPr>
                  </m:mc>
                </m:mcs>
                <m:ctrlPr>
                  <w:rPr>
                    <w:i/>
                  </w:rPr>
                </m:ctrlPr>
              </m:mPr>
              <m:mr>
                <m:e>
                  <m:sSub>
                    <m:sSubPr>
                      <m:ctrlPr>
                        <w:rPr>
                          <w:i/>
                        </w:rPr>
                      </m:ctrlPr>
                    </m:sSubPr>
                    <m:e>
                      <m:r>
                        <m:t>a</m:t>
                      </m:r>
                    </m:e>
                    <m:sub>
                      <m:r>
                        <m:t>1</m:t>
                      </m:r>
                    </m:sub>
                  </m:sSub>
                </m:e>
              </m:mr>
              <m:mr>
                <m:e>
                  <m:sSub>
                    <m:sSubPr>
                      <m:ctrlPr>
                        <w:rPr>
                          <w:i/>
                        </w:rPr>
                      </m:ctrlPr>
                    </m:sSubPr>
                    <m:e>
                      <m:r>
                        <m:t>a</m:t>
                      </m:r>
                    </m:e>
                    <m:sub>
                      <m:r>
                        <m:t>2</m:t>
                      </m:r>
                    </m:sub>
                  </m:sSub>
                </m:e>
              </m:mr>
              <m:mr>
                <m:e>
                  <m:m>
                    <m:mPr>
                      <m:mcs>
                        <m:mc>
                          <m:mcPr>
                            <m:count m:val="1"/>
                            <m:mcJc m:val="center"/>
                          </m:mcPr>
                        </m:mc>
                      </m:mcs>
                      <m:ctrlPr>
                        <w:rPr>
                          <w:i/>
                        </w:rPr>
                      </m:ctrlPr>
                    </m:mPr>
                    <m:mr>
                      <m:e>
                        <m:sSub>
                          <m:sSubPr>
                            <m:ctrlPr>
                              <w:rPr>
                                <w:i/>
                              </w:rPr>
                            </m:ctrlPr>
                          </m:sSubPr>
                          <m:e>
                            <m:r>
                              <m:t>a</m:t>
                            </m:r>
                          </m:e>
                          <m:sub>
                            <m:r>
                              <m:t>3</m:t>
                            </m:r>
                          </m:sub>
                        </m:sSub>
                      </m:e>
                    </m:mr>
                    <m:mr>
                      <m:e>
                        <m:sSub>
                          <m:sSubPr>
                            <m:ctrlPr>
                              <w:rPr>
                                <w:i/>
                              </w:rPr>
                            </m:ctrlPr>
                          </m:sSubPr>
                          <m:e>
                            <m:r>
                              <m:t>a</m:t>
                            </m:r>
                          </m:e>
                          <m:sub>
                            <m:r>
                              <m:t>4</m:t>
                            </m:r>
                          </m:sub>
                        </m:sSub>
                      </m:e>
                    </m:mr>
                    <m:mr>
                      <m:e>
                        <m:m>
                          <m:mPr>
                            <m:mcs>
                              <m:mc>
                                <m:mcPr>
                                  <m:count m:val="1"/>
                                  <m:mcJc m:val="center"/>
                                </m:mcPr>
                              </m:mc>
                            </m:mcs>
                            <m:ctrlPr>
                              <w:rPr>
                                <w:i/>
                              </w:rPr>
                            </m:ctrlPr>
                          </m:mPr>
                          <m:mr>
                            <m:e>
                              <m:sSub>
                                <m:sSubPr>
                                  <m:ctrlPr>
                                    <w:rPr>
                                      <w:i/>
                                    </w:rPr>
                                  </m:ctrlPr>
                                </m:sSubPr>
                                <m:e>
                                  <m:r>
                                    <m:t>a</m:t>
                                  </m:r>
                                </m:e>
                                <m:sub>
                                  <m:r>
                                    <m:t>5</m:t>
                                  </m:r>
                                </m:sub>
                              </m:sSub>
                            </m:e>
                          </m:mr>
                          <m:mr>
                            <m:e>
                              <m:sSub>
                                <m:sSubPr>
                                  <m:ctrlPr>
                                    <w:rPr>
                                      <w:i/>
                                    </w:rPr>
                                  </m:ctrlPr>
                                </m:sSubPr>
                                <m:e>
                                  <m:r>
                                    <m:t>a</m:t>
                                  </m:r>
                                </m:e>
                                <m:sub>
                                  <m:r>
                                    <m:t>6</m:t>
                                  </m:r>
                                </m:sub>
                              </m:sSub>
                            </m:e>
                          </m:mr>
                          <m:mr>
                            <m:e>
                              <m:m>
                                <m:mPr>
                                  <m:mcs>
                                    <m:mc>
                                      <m:mcPr>
                                        <m:count m:val="1"/>
                                        <m:mcJc m:val="center"/>
                                      </m:mcPr>
                                    </m:mc>
                                  </m:mcs>
                                  <m:ctrlPr>
                                    <w:rPr>
                                      <w:i/>
                                    </w:rPr>
                                  </m:ctrlPr>
                                </m:mPr>
                                <m:mr>
                                  <m:e>
                                    <m:sSub>
                                      <m:sSubPr>
                                        <m:ctrlPr>
                                          <w:rPr>
                                            <w:i/>
                                          </w:rPr>
                                        </m:ctrlPr>
                                      </m:sSubPr>
                                      <m:e>
                                        <m:r>
                                          <m:t>a</m:t>
                                        </m:r>
                                      </m:e>
                                      <m:sub>
                                        <m:r>
                                          <m:t>7</m:t>
                                        </m:r>
                                      </m:sub>
                                    </m:sSub>
                                  </m:e>
                                </m:mr>
                                <m:mr>
                                  <m:e>
                                    <m:sSub>
                                      <m:sSubPr>
                                        <m:ctrlPr>
                                          <w:rPr>
                                            <w:i/>
                                          </w:rPr>
                                        </m:ctrlPr>
                                      </m:sSubPr>
                                      <m:e>
                                        <m:r>
                                          <m:t>a</m:t>
                                        </m:r>
                                      </m:e>
                                      <m:sub>
                                        <m:r>
                                          <m:t>8</m:t>
                                        </m:r>
                                      </m:sub>
                                    </m:sSub>
                                  </m:e>
                                </m:mr>
                              </m:m>
                            </m:e>
                          </m:mr>
                        </m:m>
                      </m:e>
                    </m:mr>
                  </m:m>
                </m:e>
              </m:mr>
            </m:m>
          </m:e>
        </m:d>
      </m:oMath>
      <w:r>
        <w:tab/>
        <w:t>(5)</w:t>
      </w:r>
    </w:p>
    <w:p w:rsidR="00C56CCB" w:rsidRDefault="00C3489E" w:rsidP="00C51623">
      <w:pPr>
        <w:pStyle w:val="BodytextIndented"/>
        <w:rPr>
          <w:lang w:val="en-GB"/>
        </w:rPr>
      </w:pPr>
      <w:r>
        <w:rPr>
          <w:lang w:val="en-GB"/>
        </w:rPr>
        <w:t>Equation (5) gives a robust and linear relationship between the two</w:t>
      </w:r>
      <w:r w:rsidR="00241E15">
        <w:rPr>
          <w:lang w:val="en-GB"/>
        </w:rPr>
        <w:t xml:space="preserve"> planar</w:t>
      </w:r>
      <w:r>
        <w:rPr>
          <w:lang w:val="en-GB"/>
        </w:rPr>
        <w:t xml:space="preserve"> image planes, </w:t>
      </w:r>
      <w:r w:rsidR="00241E15">
        <w:rPr>
          <w:lang w:val="en-GB"/>
        </w:rPr>
        <w:t>four corner points of each image are sufficient to solve system equations. The transformation preserves rectilinear properties and intersection points of straight line. In contrast, length, angles and area properties are not invariant. O</w:t>
      </w:r>
      <w:r>
        <w:rPr>
          <w:lang w:val="en-GB"/>
        </w:rPr>
        <w:t>nce</w:t>
      </w:r>
      <w:r w:rsidR="00241E15">
        <w:rPr>
          <w:lang w:val="en-GB"/>
        </w:rPr>
        <w:t xml:space="preserve"> </w:t>
      </w:r>
      <w:r>
        <w:rPr>
          <w:lang w:val="en-GB"/>
        </w:rPr>
        <w:t xml:space="preserve">a solution from is obtained, all of the parameters </w:t>
      </w:r>
      <w:r w:rsidR="00EC3719">
        <w:rPr>
          <w:lang w:val="en-GB"/>
        </w:rPr>
        <w:t xml:space="preserve">in equation (4) to </w:t>
      </w:r>
      <w:r w:rsidR="00290807">
        <w:rPr>
          <w:lang w:val="en-GB"/>
        </w:rPr>
        <w:t>carry out rectification process to obtain a tilt-free distortion image as illustrated in Figure 2.</w:t>
      </w:r>
    </w:p>
    <w:p w:rsidR="006473C7" w:rsidRDefault="006473C7" w:rsidP="00C51623">
      <w:pPr>
        <w:pStyle w:val="BodytextIndented"/>
        <w:rPr>
          <w:lang w:val="en-GB"/>
        </w:rPr>
      </w:pPr>
      <w:r>
        <w:rPr>
          <w:lang w:val="en-GB"/>
        </w:rPr>
        <w:t xml:space="preserve">Here the pixel value (i.e. RGB colour) at position (x, y) in the original image appears in the rectified image, after pixel value interpolation f(x, y). The rectification process transforms the pixel tessellation coordinates from the tilted image to the equivalent vertical image utilizing projective transformation of equation (4), or f(x, y) as depicted in Figure 2. This is known as a direct method </w:t>
      </w:r>
      <w:r>
        <w:rPr>
          <w:lang w:val="en-GB"/>
        </w:rPr>
        <w:fldChar w:fldCharType="begin" w:fldLock="1"/>
      </w:r>
      <w:r w:rsidR="00050759">
        <w:rPr>
          <w:lang w:val="en-GB"/>
        </w:rPr>
        <w:instrText>ADDIN CSL_CITATION {"citationItems":[{"id":"ITEM-1","itemData":{"abstract":"Different methods can be applied to generate digital orthophotos. Three commonly used approaches are analyzed and compared in this paper. They can be  applied to rectify both digitized aerial photographs and satellite scenes. These methods are polynomial, projective, and differential rectifications. The first two are defined by analytical transformations between image and orthophoto without considering the geometry and orientation of the camera. They are approximate solutions. The last one models the physical reality of the imaging process by means of the colIinearity equations and corrects for relief displacements. For eliminating distortions of the camera system, additional parameters were included. This proves to be necessary when images are directly taken by video cameras. All three methods were implemented on a workstation and were tested with digitized aerial photographs and video images. By overlaying GIS data over the digital orthophoto, the quality of the rectification is checked. To determine the planimetric accuracy of the results, the coordinates of targets were measured in a digital orthophoto and compared to known map coordinates","author":[{"dropping-particle":"","family":"Novak","given":"Kurt","non-dropping-particle":"","parse-names":false,"suffix":""}],"chapter-number":"339","container-title":"Photogrammetric Engineering &amp; Remote Sensing","id":"ITEM-1","issue":"3","issued":{"date-parts":[["1992"]]},"note":"printed","page":"339-344","title":"Rectification of Digital Imagery","type":"article-journal","volume":"58"},"uris":["http://www.mendeley.com/documents/?uuid=147d7f86-4df1-4376-acc9-4a136d0fc6d0"]}],"mendeley":{"formattedCitation":"[5]","plainTextFormattedCitation":"[5]","previouslyFormattedCitation":"[5]"},"properties":{"noteIndex":0},"schema":"https://github.com/citation-style-language/schema/raw/master/csl-citation.json"}</w:instrText>
      </w:r>
      <w:r>
        <w:rPr>
          <w:lang w:val="en-GB"/>
        </w:rPr>
        <w:fldChar w:fldCharType="separate"/>
      </w:r>
      <w:r w:rsidRPr="006473C7">
        <w:rPr>
          <w:noProof/>
          <w:lang w:val="en-GB"/>
        </w:rPr>
        <w:t>[5]</w:t>
      </w:r>
      <w:r>
        <w:rPr>
          <w:lang w:val="en-GB"/>
        </w:rPr>
        <w:fldChar w:fldCharType="end"/>
      </w:r>
      <w:r>
        <w:rPr>
          <w:lang w:val="en-GB"/>
        </w:rPr>
        <w:t>.</w:t>
      </w:r>
    </w:p>
    <w:tbl>
      <w:tblPr>
        <w:tblStyle w:val="TableGrid"/>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5196"/>
        <w:gridCol w:w="4091"/>
      </w:tblGrid>
      <w:tr w:rsidR="00C56CCB" w:rsidTr="00452087">
        <w:tc>
          <w:tcPr>
            <w:tcW w:w="0" w:type="auto"/>
            <w:vAlign w:val="center"/>
          </w:tcPr>
          <w:p w:rsidR="00C56CCB" w:rsidRDefault="00C56CCB" w:rsidP="00452087">
            <w:pPr>
              <w:pStyle w:val="BodytextIndented"/>
              <w:ind w:firstLine="0"/>
              <w:jc w:val="center"/>
              <w:rPr>
                <w:lang w:val="en-GB"/>
              </w:rPr>
            </w:pPr>
            <w:r>
              <w:rPr>
                <w:noProof/>
              </w:rPr>
              <w:lastRenderedPageBreak/>
              <w:drawing>
                <wp:inline distT="0" distB="0" distL="0" distR="0" wp14:anchorId="5CA11B3B" wp14:editId="2B9E8093">
                  <wp:extent cx="3154680" cy="2032387"/>
                  <wp:effectExtent l="0" t="0" r="762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tification.jpg"/>
                          <pic:cNvPicPr/>
                        </pic:nvPicPr>
                        <pic:blipFill>
                          <a:blip r:embed="rId12">
                            <a:extLst>
                              <a:ext uri="{28A0092B-C50C-407E-A947-70E740481C1C}">
                                <a14:useLocalDpi xmlns:a14="http://schemas.microsoft.com/office/drawing/2010/main" val="0"/>
                              </a:ext>
                            </a:extLst>
                          </a:blip>
                          <a:stretch>
                            <a:fillRect/>
                          </a:stretch>
                        </pic:blipFill>
                        <pic:spPr>
                          <a:xfrm>
                            <a:off x="0" y="0"/>
                            <a:ext cx="3160261" cy="2035982"/>
                          </a:xfrm>
                          <a:prstGeom prst="rect">
                            <a:avLst/>
                          </a:prstGeom>
                        </pic:spPr>
                      </pic:pic>
                    </a:graphicData>
                  </a:graphic>
                </wp:inline>
              </w:drawing>
            </w:r>
          </w:p>
        </w:tc>
        <w:tc>
          <w:tcPr>
            <w:tcW w:w="0" w:type="auto"/>
            <w:vAlign w:val="center"/>
          </w:tcPr>
          <w:p w:rsidR="00C56CCB" w:rsidRDefault="002C037E" w:rsidP="00452087">
            <w:pPr>
              <w:pStyle w:val="BodytextIndented"/>
              <w:ind w:firstLine="0"/>
              <w:jc w:val="center"/>
              <w:rPr>
                <w:lang w:val="en-GB"/>
              </w:rPr>
            </w:pPr>
            <w:r>
              <w:rPr>
                <w:noProof/>
              </w:rPr>
              <w:drawing>
                <wp:inline distT="0" distB="0" distL="0" distR="0" wp14:anchorId="7AB74E95" wp14:editId="654E9965">
                  <wp:extent cx="1675504" cy="1706880"/>
                  <wp:effectExtent l="0" t="0" r="127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inear.jpg"/>
                          <pic:cNvPicPr/>
                        </pic:nvPicPr>
                        <pic:blipFill>
                          <a:blip r:embed="rId13">
                            <a:extLst>
                              <a:ext uri="{28A0092B-C50C-407E-A947-70E740481C1C}">
                                <a14:useLocalDpi xmlns:a14="http://schemas.microsoft.com/office/drawing/2010/main" val="0"/>
                              </a:ext>
                            </a:extLst>
                          </a:blip>
                          <a:stretch>
                            <a:fillRect/>
                          </a:stretch>
                        </pic:blipFill>
                        <pic:spPr>
                          <a:xfrm>
                            <a:off x="0" y="0"/>
                            <a:ext cx="1675504" cy="1706880"/>
                          </a:xfrm>
                          <a:prstGeom prst="rect">
                            <a:avLst/>
                          </a:prstGeom>
                        </pic:spPr>
                      </pic:pic>
                    </a:graphicData>
                  </a:graphic>
                </wp:inline>
              </w:drawing>
            </w:r>
          </w:p>
        </w:tc>
      </w:tr>
      <w:tr w:rsidR="00C56CCB" w:rsidTr="00452087">
        <w:trPr>
          <w:trHeight w:val="398"/>
        </w:trPr>
        <w:tc>
          <w:tcPr>
            <w:tcW w:w="0" w:type="auto"/>
            <w:vAlign w:val="center"/>
          </w:tcPr>
          <w:p w:rsidR="00C56CCB" w:rsidRDefault="00C56CCB" w:rsidP="00452087">
            <w:pPr>
              <w:pStyle w:val="FigureCaption"/>
            </w:pPr>
            <w:r>
              <w:t>Figure 2. Direct and Indirect rectification process</w:t>
            </w:r>
          </w:p>
        </w:tc>
        <w:tc>
          <w:tcPr>
            <w:tcW w:w="0" w:type="auto"/>
            <w:vAlign w:val="center"/>
          </w:tcPr>
          <w:p w:rsidR="00C56CCB" w:rsidRDefault="00C56CCB" w:rsidP="00452087">
            <w:pPr>
              <w:pStyle w:val="FigureCaption"/>
            </w:pPr>
            <w:r>
              <w:t>F</w:t>
            </w:r>
            <w:r w:rsidR="00673BD1">
              <w:t>igure 3. Bilinear interpolation takes accounts 2x2 adjacent pixel values.</w:t>
            </w:r>
          </w:p>
        </w:tc>
      </w:tr>
    </w:tbl>
    <w:p w:rsidR="00290807" w:rsidRDefault="00FD11AF" w:rsidP="00C51623">
      <w:pPr>
        <w:pStyle w:val="BodytextIndented"/>
        <w:rPr>
          <w:lang w:val="en-GB"/>
        </w:rPr>
      </w:pPr>
      <w:r>
        <w:rPr>
          <w:lang w:val="en-GB"/>
        </w:rPr>
        <w:t>The direct method only assigns pixels values that are given by the original image, which means that some pixels grid of the result image might not get pixels values. They have to be filled after the transformation in the second pass through the resulting image. The other flow of transformation is called Indirect method. The indirect rectification method is applied in which the rectified image is processed pixel by pixel. By reversing the geometric transformation</w:t>
      </w:r>
      <w:r w:rsidR="009F7053">
        <w:rPr>
          <w:lang w:val="en-GB"/>
        </w:rPr>
        <w:t xml:space="preserve"> flow</w:t>
      </w:r>
      <w:r>
        <w:rPr>
          <w:lang w:val="en-GB"/>
        </w:rPr>
        <w:t xml:space="preserve"> of equation (4), or f</w:t>
      </w:r>
      <w:r w:rsidRPr="004D227C">
        <w:rPr>
          <w:vertAlign w:val="superscript"/>
          <w:lang w:val="en-GB"/>
        </w:rPr>
        <w:t>-1</w:t>
      </w:r>
      <w:r>
        <w:rPr>
          <w:lang w:val="en-GB"/>
        </w:rPr>
        <w:t>(x’, y’</w:t>
      </w:r>
      <w:r w:rsidR="009F7053">
        <w:rPr>
          <w:lang w:val="en-GB"/>
        </w:rPr>
        <w:t>), an exact</w:t>
      </w:r>
      <w:r w:rsidR="004D227C">
        <w:rPr>
          <w:lang w:val="en-GB"/>
        </w:rPr>
        <w:t xml:space="preserve"> pixel value to one pixel grid on the output image</w:t>
      </w:r>
      <w:r w:rsidR="009F7053">
        <w:rPr>
          <w:lang w:val="en-GB"/>
        </w:rPr>
        <w:t xml:space="preserve"> can be assigned</w:t>
      </w:r>
      <w:r w:rsidR="004D227C">
        <w:rPr>
          <w:lang w:val="en-GB"/>
        </w:rPr>
        <w:t>. T</w:t>
      </w:r>
      <w:r>
        <w:rPr>
          <w:lang w:val="en-GB"/>
        </w:rPr>
        <w:t xml:space="preserve">he pixel value of the input image </w:t>
      </w:r>
      <w:r w:rsidR="004D227C">
        <w:rPr>
          <w:lang w:val="en-GB"/>
        </w:rPr>
        <w:t>must be</w:t>
      </w:r>
      <w:r>
        <w:rPr>
          <w:lang w:val="en-GB"/>
        </w:rPr>
        <w:t xml:space="preserve"> interpolated at the reverse transform</w:t>
      </w:r>
      <w:r w:rsidR="004D227C">
        <w:rPr>
          <w:lang w:val="en-GB"/>
        </w:rPr>
        <w:t>ed position (x, y) as the location of the pixel which was transformed into the original does not correspond into an integer location.</w:t>
      </w:r>
    </w:p>
    <w:p w:rsidR="00C56CCB" w:rsidRDefault="009F7053" w:rsidP="00C51623">
      <w:pPr>
        <w:pStyle w:val="BodytextIndented"/>
      </w:pPr>
      <w:r>
        <w:rPr>
          <w:lang w:val="en-GB"/>
        </w:rPr>
        <w:t>The interpolation process when doing</w:t>
      </w:r>
      <w:r w:rsidR="009E1D6C">
        <w:rPr>
          <w:lang w:val="en-GB"/>
        </w:rPr>
        <w:t xml:space="preserve"> the</w:t>
      </w:r>
      <w:r>
        <w:rPr>
          <w:lang w:val="en-GB"/>
        </w:rPr>
        <w:t xml:space="preserve"> indirect method is known as resampling. The original pixel values are </w:t>
      </w:r>
      <w:r w:rsidR="002864CC">
        <w:rPr>
          <w:lang w:val="en-GB"/>
        </w:rPr>
        <w:t>altered</w:t>
      </w:r>
      <w:r>
        <w:rPr>
          <w:lang w:val="en-GB"/>
        </w:rPr>
        <w:t xml:space="preserve"> on the result according to the employed resampling algorithm. It is widely known that bi-linear interpolation (Figure 3) is the best choice among the existing</w:t>
      </w:r>
      <w:r w:rsidR="002864CC">
        <w:rPr>
          <w:lang w:val="en-GB"/>
        </w:rPr>
        <w:t xml:space="preserve"> methods in terms of computing speed and algorithm simplicity.</w:t>
      </w:r>
      <w:r w:rsidR="00C16992">
        <w:rPr>
          <w:lang w:val="en-GB"/>
        </w:rPr>
        <w:t xml:space="preserve"> The bi-linear interpolation </w:t>
      </w:r>
      <w:r w:rsidR="00C16992">
        <w:t xml:space="preserve">takes accounts 2x2 adjacent pixel values of the computed pixel location. A weighted average adjacent pixel values is the outcome in which </w:t>
      </w:r>
      <w:r w:rsidR="00A40525">
        <w:t>the weight is given by the relative coverage of the current pixel, as shown in Figure 3. The interpolation rule is given by:</w:t>
      </w:r>
    </w:p>
    <w:p w:rsidR="00A40525" w:rsidRDefault="002C037E" w:rsidP="002C037E">
      <w:pPr>
        <w:pStyle w:val="EQN"/>
      </w:pPr>
      <w:r>
        <w:tab/>
      </w:r>
      <m:oMath>
        <m:r>
          <m:t>g</m:t>
        </m:r>
        <m:d>
          <m:dPr>
            <m:ctrlPr>
              <w:rPr>
                <w:i/>
              </w:rPr>
            </m:ctrlPr>
          </m:dPr>
          <m:e>
            <m:r>
              <m:t>x,y</m:t>
            </m:r>
          </m:e>
        </m:d>
        <m:r>
          <m:t>=</m:t>
        </m:r>
        <m:sSub>
          <m:sSubPr>
            <m:ctrlPr>
              <w:rPr>
                <w:i/>
              </w:rPr>
            </m:ctrlPr>
          </m:sSubPr>
          <m:e>
            <m:r>
              <m:t>A</m:t>
            </m:r>
          </m:e>
          <m:sub>
            <m:r>
              <m:t>1</m:t>
            </m:r>
          </m:sub>
        </m:sSub>
        <m:r>
          <m:t>g</m:t>
        </m:r>
        <m:d>
          <m:dPr>
            <m:ctrlPr>
              <w:rPr>
                <w:i/>
              </w:rPr>
            </m:ctrlPr>
          </m:dPr>
          <m:e>
            <m:r>
              <m:t>i,j</m:t>
            </m:r>
          </m:e>
        </m:d>
        <m:r>
          <m:t>+</m:t>
        </m:r>
        <m:box>
          <m:boxPr>
            <m:diff m:val="1"/>
            <m:ctrlPr>
              <w:rPr>
                <w:i/>
              </w:rPr>
            </m:ctrlPr>
          </m:boxPr>
          <m:e>
            <m:sSub>
              <m:sSubPr>
                <m:ctrlPr>
                  <w:rPr>
                    <w:i/>
                  </w:rPr>
                </m:ctrlPr>
              </m:sSubPr>
              <m:e>
                <m:r>
                  <m:t>A</m:t>
                </m:r>
              </m:e>
              <m:sub>
                <m:r>
                  <m:t>2</m:t>
                </m:r>
              </m:sub>
            </m:sSub>
          </m:e>
        </m:box>
        <m:r>
          <m:t>g</m:t>
        </m:r>
        <m:d>
          <m:dPr>
            <m:ctrlPr>
              <w:rPr>
                <w:i/>
              </w:rPr>
            </m:ctrlPr>
          </m:dPr>
          <m:e>
            <m:r>
              <m:t>i+1,j</m:t>
            </m:r>
          </m:e>
        </m:d>
        <m:r>
          <m:t>+</m:t>
        </m:r>
        <m:box>
          <m:boxPr>
            <m:diff m:val="1"/>
            <m:ctrlPr>
              <w:rPr>
                <w:i/>
              </w:rPr>
            </m:ctrlPr>
          </m:boxPr>
          <m:e>
            <m:sSub>
              <m:sSubPr>
                <m:ctrlPr>
                  <w:rPr>
                    <w:i/>
                  </w:rPr>
                </m:ctrlPr>
              </m:sSubPr>
              <m:e>
                <m:r>
                  <m:t>A</m:t>
                </m:r>
              </m:e>
              <m:sub>
                <m:r>
                  <m:t>3</m:t>
                </m:r>
              </m:sub>
            </m:sSub>
            <m:r>
              <m:t>g</m:t>
            </m:r>
            <m:d>
              <m:dPr>
                <m:ctrlPr>
                  <w:rPr>
                    <w:i/>
                  </w:rPr>
                </m:ctrlPr>
              </m:dPr>
              <m:e>
                <m:r>
                  <m:t>i,j+1</m:t>
                </m:r>
              </m:e>
            </m:d>
          </m:e>
        </m:box>
        <m:r>
          <m:t>+</m:t>
        </m:r>
        <m:sSub>
          <m:sSubPr>
            <m:ctrlPr>
              <w:rPr>
                <w:i/>
              </w:rPr>
            </m:ctrlPr>
          </m:sSubPr>
          <m:e>
            <m:r>
              <m:t>A</m:t>
            </m:r>
          </m:e>
          <m:sub>
            <m:r>
              <m:t>4</m:t>
            </m:r>
          </m:sub>
        </m:sSub>
        <m:r>
          <m:t>g</m:t>
        </m:r>
        <m:d>
          <m:dPr>
            <m:ctrlPr>
              <w:rPr>
                <w:i/>
              </w:rPr>
            </m:ctrlPr>
          </m:dPr>
          <m:e>
            <m:r>
              <m:t>i+1, j+1</m:t>
            </m:r>
          </m:e>
        </m:d>
      </m:oMath>
      <w:r>
        <w:tab/>
        <w:t>(6</w:t>
      </w:r>
      <w:r w:rsidR="006639D6">
        <w:t>a</w:t>
      </w:r>
      <w:r>
        <w:t>)</w:t>
      </w:r>
    </w:p>
    <w:p w:rsidR="00A40525" w:rsidRDefault="006639D6" w:rsidP="006639D6">
      <w:pPr>
        <w:pStyle w:val="EQN"/>
      </w:pPr>
      <w:r>
        <w:tab/>
      </w:r>
      <m:oMath>
        <m:sSub>
          <m:sSubPr>
            <m:ctrlPr>
              <w:rPr>
                <w:i/>
              </w:rPr>
            </m:ctrlPr>
          </m:sSubPr>
          <m:e>
            <m:r>
              <m:t>A</m:t>
            </m:r>
          </m:e>
          <m:sub>
            <m:r>
              <m:t>1</m:t>
            </m:r>
          </m:sub>
        </m:sSub>
        <m:r>
          <m:t>+</m:t>
        </m:r>
        <m:sSub>
          <m:sSubPr>
            <m:ctrlPr>
              <w:rPr>
                <w:i/>
              </w:rPr>
            </m:ctrlPr>
          </m:sSubPr>
          <m:e>
            <m:r>
              <m:t>A</m:t>
            </m:r>
          </m:e>
          <m:sub>
            <m:r>
              <m:t>2</m:t>
            </m:r>
          </m:sub>
        </m:sSub>
        <m:r>
          <m:t>+</m:t>
        </m:r>
        <m:sSub>
          <m:sSubPr>
            <m:ctrlPr>
              <w:rPr>
                <w:i/>
              </w:rPr>
            </m:ctrlPr>
          </m:sSubPr>
          <m:e>
            <m:r>
              <m:t>A</m:t>
            </m:r>
          </m:e>
          <m:sub>
            <m:r>
              <m:t>3</m:t>
            </m:r>
          </m:sub>
        </m:sSub>
        <m:r>
          <m:t>+</m:t>
        </m:r>
        <m:sSub>
          <m:sSubPr>
            <m:ctrlPr>
              <w:rPr>
                <w:i/>
              </w:rPr>
            </m:ctrlPr>
          </m:sSubPr>
          <m:e>
            <m:r>
              <m:t>A</m:t>
            </m:r>
          </m:e>
          <m:sub>
            <m:r>
              <m:t>4</m:t>
            </m:r>
          </m:sub>
        </m:sSub>
        <m:r>
          <m:t>=1</m:t>
        </m:r>
      </m:oMath>
      <w:r>
        <w:tab/>
        <w:t>(6b)</w:t>
      </w:r>
    </w:p>
    <w:p w:rsidR="006639D6" w:rsidRDefault="008777A8" w:rsidP="008777A8">
      <w:pPr>
        <w:pStyle w:val="EQN"/>
      </w:pPr>
      <w:r>
        <w:tab/>
      </w:r>
      <m:oMath>
        <m:r>
          <m:t>g</m:t>
        </m:r>
        <m:d>
          <m:dPr>
            <m:ctrlPr>
              <w:rPr>
                <w:i/>
              </w:rPr>
            </m:ctrlPr>
          </m:dPr>
          <m:e>
            <m:r>
              <m:t>x, y</m:t>
            </m:r>
          </m:e>
        </m:d>
        <m:r>
          <m:t>=g</m:t>
        </m:r>
        <m:d>
          <m:dPr>
            <m:ctrlPr>
              <w:rPr>
                <w:i/>
              </w:rPr>
            </m:ctrlPr>
          </m:dPr>
          <m:e>
            <m:r>
              <m:t>i, j</m:t>
            </m:r>
          </m:e>
        </m:d>
        <m:r>
          <m:t>+dx</m:t>
        </m:r>
        <m:d>
          <m:dPr>
            <m:begChr m:val="["/>
            <m:endChr m:val="]"/>
            <m:ctrlPr>
              <w:rPr>
                <w:i/>
              </w:rPr>
            </m:ctrlPr>
          </m:dPr>
          <m:e>
            <m:r>
              <m:t>g</m:t>
            </m:r>
            <m:d>
              <m:dPr>
                <m:ctrlPr>
                  <w:rPr>
                    <w:i/>
                  </w:rPr>
                </m:ctrlPr>
              </m:dPr>
              <m:e>
                <m:r>
                  <m:t>i+1,j</m:t>
                </m:r>
              </m:e>
            </m:d>
            <m:r>
              <m:t>-g</m:t>
            </m:r>
            <m:d>
              <m:dPr>
                <m:ctrlPr>
                  <w:rPr>
                    <w:i/>
                  </w:rPr>
                </m:ctrlPr>
              </m:dPr>
              <m:e>
                <m:r>
                  <m:t>i,j</m:t>
                </m:r>
              </m:e>
            </m:d>
          </m:e>
        </m:d>
        <m:r>
          <m:t>+dy</m:t>
        </m:r>
        <m:d>
          <m:dPr>
            <m:begChr m:val="["/>
            <m:endChr m:val="]"/>
            <m:ctrlPr>
              <w:rPr>
                <w:i/>
              </w:rPr>
            </m:ctrlPr>
          </m:dPr>
          <m:e>
            <m:r>
              <m:t>g</m:t>
            </m:r>
            <m:d>
              <m:dPr>
                <m:ctrlPr>
                  <w:rPr>
                    <w:i/>
                  </w:rPr>
                </m:ctrlPr>
              </m:dPr>
              <m:e>
                <m:r>
                  <m:t>i,j+1</m:t>
                </m:r>
              </m:e>
            </m:d>
            <m:r>
              <m:t>-g</m:t>
            </m:r>
            <m:d>
              <m:dPr>
                <m:ctrlPr>
                  <w:rPr>
                    <w:i/>
                  </w:rPr>
                </m:ctrlPr>
              </m:dPr>
              <m:e>
                <m:r>
                  <m:t>i,j</m:t>
                </m:r>
              </m:e>
            </m:d>
          </m:e>
        </m:d>
        <m:r>
          <m:t>+dxdy</m:t>
        </m:r>
        <m:d>
          <m:dPr>
            <m:begChr m:val="["/>
            <m:endChr m:val="]"/>
            <m:ctrlPr>
              <w:rPr>
                <w:i/>
              </w:rPr>
            </m:ctrlPr>
          </m:dPr>
          <m:e>
            <m:r>
              <m:t>g</m:t>
            </m:r>
            <m:d>
              <m:dPr>
                <m:ctrlPr>
                  <w:rPr>
                    <w:i/>
                  </w:rPr>
                </m:ctrlPr>
              </m:dPr>
              <m:e>
                <m:r>
                  <m:t>i+1, j+1</m:t>
                </m:r>
              </m:e>
            </m:d>
            <m:r>
              <m:t>-g</m:t>
            </m:r>
            <m:d>
              <m:dPr>
                <m:ctrlPr>
                  <w:rPr>
                    <w:i/>
                  </w:rPr>
                </m:ctrlPr>
              </m:dPr>
              <m:e>
                <m:r>
                  <m:t>i+1,j</m:t>
                </m:r>
              </m:e>
            </m:d>
            <m:r>
              <m:t>-g</m:t>
            </m:r>
            <m:d>
              <m:dPr>
                <m:ctrlPr>
                  <w:rPr>
                    <w:i/>
                  </w:rPr>
                </m:ctrlPr>
              </m:dPr>
              <m:e>
                <m:r>
                  <m:t>i, j+1</m:t>
                </m:r>
              </m:e>
            </m:d>
            <m:r>
              <m:t>+g</m:t>
            </m:r>
            <m:d>
              <m:dPr>
                <m:ctrlPr>
                  <w:rPr>
                    <w:i/>
                  </w:rPr>
                </m:ctrlPr>
              </m:dPr>
              <m:e>
                <m:r>
                  <m:t>i,j</m:t>
                </m:r>
              </m:e>
            </m:d>
          </m:e>
        </m:d>
      </m:oMath>
      <w:r w:rsidR="00F9495D">
        <w:tab/>
      </w:r>
      <w:r w:rsidR="00A21EBC">
        <w:tab/>
        <w:t>(6c</w:t>
      </w:r>
      <w:r>
        <w:t>)</w:t>
      </w:r>
    </w:p>
    <w:p w:rsidR="00C51623" w:rsidRPr="000D7CF8" w:rsidRDefault="00F9495D" w:rsidP="00C51623">
      <w:pPr>
        <w:pStyle w:val="BodytextIndented"/>
        <w:rPr>
          <w:color w:val="auto"/>
          <w:lang w:val="en-GB"/>
        </w:rPr>
      </w:pPr>
      <w:r w:rsidRPr="000D7CF8">
        <w:rPr>
          <w:color w:val="auto"/>
          <w:lang w:val="en-GB"/>
        </w:rPr>
        <w:t>Where</w:t>
      </w:r>
      <w:r w:rsidR="00A21EBC" w:rsidRPr="000D7CF8">
        <w:rPr>
          <w:color w:val="auto"/>
          <w:lang w:val="en-GB"/>
        </w:rPr>
        <w:t xml:space="preserve"> g(x, y) represents interpolated pixel value, </w:t>
      </w:r>
      <w:r w:rsidR="006473C7">
        <w:rPr>
          <w:color w:val="auto"/>
          <w:lang w:val="en-GB"/>
        </w:rPr>
        <w:t xml:space="preserve">and </w:t>
      </w:r>
      <w:r w:rsidRPr="000D7CF8">
        <w:rPr>
          <w:color w:val="auto"/>
          <w:lang w:val="en-GB"/>
        </w:rPr>
        <w:t xml:space="preserve">dx and </w:t>
      </w:r>
      <w:proofErr w:type="gramStart"/>
      <w:r w:rsidRPr="000D7CF8">
        <w:rPr>
          <w:color w:val="auto"/>
          <w:lang w:val="en-GB"/>
        </w:rPr>
        <w:t>dy</w:t>
      </w:r>
      <w:proofErr w:type="gramEnd"/>
      <w:r w:rsidRPr="000D7CF8">
        <w:rPr>
          <w:color w:val="auto"/>
          <w:lang w:val="en-GB"/>
        </w:rPr>
        <w:t xml:space="preserve"> are integer values</w:t>
      </w:r>
      <w:r w:rsidR="00461262">
        <w:rPr>
          <w:color w:val="auto"/>
          <w:lang w:val="en-GB"/>
        </w:rPr>
        <w:t xml:space="preserve"> (Figure 3)</w:t>
      </w:r>
      <w:r w:rsidR="000D7CF8">
        <w:rPr>
          <w:color w:val="auto"/>
          <w:lang w:val="en-GB"/>
        </w:rPr>
        <w:t>.</w:t>
      </w:r>
    </w:p>
    <w:p w:rsidR="000C62AE" w:rsidRDefault="000C62AE" w:rsidP="000C62AE">
      <w:pPr>
        <w:pStyle w:val="Section"/>
      </w:pPr>
      <w:r>
        <w:t>Results and Discussion</w:t>
      </w:r>
    </w:p>
    <w:p w:rsidR="00BB60D0" w:rsidRDefault="008A5242" w:rsidP="00BB60D0">
      <w:pPr>
        <w:pStyle w:val="Bodytext"/>
        <w:rPr>
          <w:lang w:val="en-GB"/>
        </w:rPr>
      </w:pPr>
      <w:r>
        <w:rPr>
          <w:lang w:val="en-GB"/>
        </w:rPr>
        <w:t>In this research, a DJI Phantom Pro 4 is employed</w:t>
      </w:r>
      <w:r w:rsidR="005D0ED6">
        <w:rPr>
          <w:lang w:val="en-GB"/>
        </w:rPr>
        <w:t xml:space="preserve"> with a focal length of about 8.8mm</w:t>
      </w:r>
      <w:r>
        <w:rPr>
          <w:lang w:val="en-GB"/>
        </w:rPr>
        <w:t xml:space="preserve"> to capture images at a flying height of around 150m</w:t>
      </w:r>
      <w:r w:rsidR="001E0FE0">
        <w:rPr>
          <w:lang w:val="en-GB"/>
        </w:rPr>
        <w:t xml:space="preserve"> above the ground surface</w:t>
      </w:r>
      <w:r>
        <w:rPr>
          <w:lang w:val="en-GB"/>
        </w:rPr>
        <w:t>.</w:t>
      </w:r>
      <w:r w:rsidR="001E0FE0">
        <w:rPr>
          <w:lang w:val="en-GB"/>
        </w:rPr>
        <w:t xml:space="preserve"> The camera is set to</w:t>
      </w:r>
      <w:r w:rsidR="004B7902">
        <w:rPr>
          <w:lang w:val="en-GB"/>
        </w:rPr>
        <w:t xml:space="preserve"> face</w:t>
      </w:r>
      <w:r w:rsidR="001E0FE0">
        <w:rPr>
          <w:lang w:val="en-GB"/>
        </w:rPr>
        <w:t xml:space="preserve"> a nadir view direction</w:t>
      </w:r>
      <w:r w:rsidR="00AC1052">
        <w:rPr>
          <w:lang w:val="en-GB"/>
        </w:rPr>
        <w:t xml:space="preserve"> and its specification is listed in table 1</w:t>
      </w:r>
      <w:r w:rsidR="001E0FE0">
        <w:rPr>
          <w:lang w:val="en-GB"/>
        </w:rPr>
        <w:t>. Approximately 400 images are photographed during the aerial acquisition, but only two of them presented here to represent a low oblique image with a tilt of about 3</w:t>
      </w:r>
      <w:r w:rsidR="001E0FE0" w:rsidRPr="001E0FE0">
        <w:rPr>
          <w:vertAlign w:val="superscript"/>
          <w:lang w:val="en-GB"/>
        </w:rPr>
        <w:t>0</w:t>
      </w:r>
      <w:r w:rsidR="001E0FE0">
        <w:rPr>
          <w:lang w:val="en-GB"/>
        </w:rPr>
        <w:t xml:space="preserve"> and a high oblique image with </w:t>
      </w:r>
      <w:r w:rsidR="004D2FFF">
        <w:rPr>
          <w:lang w:val="en-GB"/>
        </w:rPr>
        <w:t xml:space="preserve">a </w:t>
      </w:r>
      <w:r w:rsidR="001E0FE0">
        <w:rPr>
          <w:lang w:val="en-GB"/>
        </w:rPr>
        <w:t>tilt of around 25</w:t>
      </w:r>
      <w:r w:rsidR="001E0FE0" w:rsidRPr="001E0FE0">
        <w:rPr>
          <w:vertAlign w:val="superscript"/>
          <w:lang w:val="en-GB"/>
        </w:rPr>
        <w:t>0</w:t>
      </w:r>
      <w:r w:rsidR="001E0FE0">
        <w:rPr>
          <w:lang w:val="en-GB"/>
        </w:rPr>
        <w:t>.</w:t>
      </w:r>
      <w:r w:rsidR="004D2FFF">
        <w:rPr>
          <w:lang w:val="en-GB"/>
        </w:rPr>
        <w:t xml:space="preserve"> Rotational parameters </w:t>
      </w:r>
      <w:r w:rsidR="00AC1052">
        <w:rPr>
          <w:lang w:val="en-GB"/>
        </w:rPr>
        <w:t>of them are presented in table 2</w:t>
      </w:r>
      <w:r w:rsidR="004D2FFF">
        <w:rPr>
          <w:lang w:val="en-GB"/>
        </w:rPr>
        <w:t>.</w:t>
      </w:r>
    </w:p>
    <w:tbl>
      <w:tblPr>
        <w:tblStyle w:val="TableGrid"/>
        <w:tblW w:w="0" w:type="auto"/>
        <w:jc w:val="center"/>
        <w:tblInd w:w="12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6"/>
        <w:gridCol w:w="1985"/>
        <w:gridCol w:w="1984"/>
        <w:gridCol w:w="1562"/>
      </w:tblGrid>
      <w:tr w:rsidR="00AC1052" w:rsidTr="004B7902">
        <w:trPr>
          <w:jc w:val="center"/>
        </w:trPr>
        <w:tc>
          <w:tcPr>
            <w:tcW w:w="6947" w:type="dxa"/>
            <w:gridSpan w:val="4"/>
            <w:tcBorders>
              <w:bottom w:val="single" w:sz="4" w:space="0" w:color="auto"/>
            </w:tcBorders>
          </w:tcPr>
          <w:p w:rsidR="00AC1052" w:rsidRDefault="00AC1052" w:rsidP="00AC1052">
            <w:pPr>
              <w:pStyle w:val="BodytextIndented"/>
              <w:ind w:firstLine="0"/>
              <w:jc w:val="center"/>
              <w:rPr>
                <w:b/>
                <w:lang w:val="en-GB"/>
              </w:rPr>
            </w:pPr>
            <w:r>
              <w:rPr>
                <w:b/>
                <w:lang w:val="en-GB"/>
              </w:rPr>
              <w:t>Table 1</w:t>
            </w:r>
            <w:r w:rsidRPr="005D0ED6">
              <w:rPr>
                <w:b/>
                <w:lang w:val="en-GB"/>
              </w:rPr>
              <w:t>.</w:t>
            </w:r>
            <w:r>
              <w:rPr>
                <w:lang w:val="en-GB"/>
              </w:rPr>
              <w:t xml:space="preserve"> Camera’s sensor specification</w:t>
            </w:r>
          </w:p>
        </w:tc>
      </w:tr>
      <w:tr w:rsidR="00AC1052" w:rsidTr="004B7902">
        <w:trPr>
          <w:jc w:val="center"/>
        </w:trPr>
        <w:tc>
          <w:tcPr>
            <w:tcW w:w="1416" w:type="dxa"/>
            <w:tcBorders>
              <w:top w:val="single" w:sz="4" w:space="0" w:color="auto"/>
              <w:bottom w:val="single" w:sz="4" w:space="0" w:color="auto"/>
            </w:tcBorders>
            <w:vAlign w:val="center"/>
          </w:tcPr>
          <w:p w:rsidR="00AC1052" w:rsidRPr="006473C7" w:rsidRDefault="00AC1052" w:rsidP="00050759">
            <w:pPr>
              <w:pStyle w:val="BodytextIndented"/>
              <w:ind w:firstLine="0"/>
              <w:jc w:val="center"/>
              <w:rPr>
                <w:b/>
                <w:sz w:val="20"/>
                <w:szCs w:val="20"/>
                <w:lang w:val="en-GB"/>
              </w:rPr>
            </w:pPr>
          </w:p>
        </w:tc>
        <w:tc>
          <w:tcPr>
            <w:tcW w:w="1985" w:type="dxa"/>
            <w:tcBorders>
              <w:top w:val="single" w:sz="4" w:space="0" w:color="auto"/>
              <w:bottom w:val="single" w:sz="4" w:space="0" w:color="auto"/>
            </w:tcBorders>
            <w:vAlign w:val="center"/>
          </w:tcPr>
          <w:p w:rsidR="00AC1052" w:rsidRPr="006473C7" w:rsidRDefault="00AC1052" w:rsidP="00AC1052">
            <w:pPr>
              <w:pStyle w:val="BodytextIndented"/>
              <w:ind w:firstLine="0"/>
              <w:jc w:val="center"/>
              <w:rPr>
                <w:b/>
                <w:sz w:val="20"/>
                <w:szCs w:val="20"/>
                <w:lang w:val="en-GB"/>
              </w:rPr>
            </w:pPr>
            <w:r w:rsidRPr="006473C7">
              <w:rPr>
                <w:b/>
                <w:sz w:val="20"/>
                <w:szCs w:val="20"/>
                <w:lang w:val="en-GB"/>
              </w:rPr>
              <w:t>CMOS sensor size</w:t>
            </w:r>
          </w:p>
          <w:p w:rsidR="00AC1052" w:rsidRPr="006473C7" w:rsidRDefault="00AC1052" w:rsidP="00AC1052">
            <w:pPr>
              <w:pStyle w:val="BodytextIndented"/>
              <w:ind w:firstLine="0"/>
              <w:jc w:val="center"/>
              <w:rPr>
                <w:b/>
                <w:sz w:val="20"/>
                <w:szCs w:val="20"/>
                <w:lang w:val="en-GB"/>
              </w:rPr>
            </w:pPr>
            <w:r w:rsidRPr="006473C7">
              <w:rPr>
                <w:b/>
                <w:sz w:val="20"/>
                <w:szCs w:val="20"/>
                <w:lang w:val="en-GB"/>
              </w:rPr>
              <w:t>(mm)</w:t>
            </w:r>
          </w:p>
        </w:tc>
        <w:tc>
          <w:tcPr>
            <w:tcW w:w="1984" w:type="dxa"/>
            <w:tcBorders>
              <w:top w:val="single" w:sz="4" w:space="0" w:color="auto"/>
              <w:bottom w:val="single" w:sz="4" w:space="0" w:color="auto"/>
            </w:tcBorders>
            <w:vAlign w:val="center"/>
          </w:tcPr>
          <w:p w:rsidR="00AC1052" w:rsidRPr="006473C7" w:rsidRDefault="00AC1052" w:rsidP="00050759">
            <w:pPr>
              <w:pStyle w:val="BodytextIndented"/>
              <w:ind w:firstLine="0"/>
              <w:jc w:val="center"/>
              <w:rPr>
                <w:b/>
                <w:sz w:val="20"/>
                <w:szCs w:val="20"/>
                <w:lang w:val="en-GB"/>
              </w:rPr>
            </w:pPr>
            <w:r w:rsidRPr="006473C7">
              <w:rPr>
                <w:b/>
                <w:sz w:val="20"/>
                <w:szCs w:val="20"/>
                <w:lang w:val="en-GB"/>
              </w:rPr>
              <w:t>Image resolution</w:t>
            </w:r>
          </w:p>
          <w:p w:rsidR="00AC1052" w:rsidRPr="006473C7" w:rsidRDefault="00AC1052" w:rsidP="00050759">
            <w:pPr>
              <w:pStyle w:val="BodytextIndented"/>
              <w:ind w:firstLine="0"/>
              <w:jc w:val="center"/>
              <w:rPr>
                <w:b/>
                <w:sz w:val="20"/>
                <w:szCs w:val="20"/>
                <w:lang w:val="en-GB"/>
              </w:rPr>
            </w:pPr>
            <w:r w:rsidRPr="006473C7">
              <w:rPr>
                <w:b/>
                <w:sz w:val="20"/>
                <w:szCs w:val="20"/>
                <w:lang w:val="en-GB"/>
              </w:rPr>
              <w:t>(pixels)</w:t>
            </w:r>
          </w:p>
        </w:tc>
        <w:tc>
          <w:tcPr>
            <w:tcW w:w="1562" w:type="dxa"/>
            <w:tcBorders>
              <w:top w:val="single" w:sz="4" w:space="0" w:color="auto"/>
              <w:bottom w:val="single" w:sz="4" w:space="0" w:color="auto"/>
            </w:tcBorders>
          </w:tcPr>
          <w:p w:rsidR="00AC1052" w:rsidRPr="006473C7" w:rsidRDefault="00AC1052" w:rsidP="00050759">
            <w:pPr>
              <w:pStyle w:val="BodytextIndented"/>
              <w:ind w:firstLine="0"/>
              <w:jc w:val="center"/>
              <w:rPr>
                <w:b/>
                <w:sz w:val="20"/>
                <w:szCs w:val="20"/>
                <w:lang w:val="en-GB"/>
              </w:rPr>
            </w:pPr>
            <w:r w:rsidRPr="006473C7">
              <w:rPr>
                <w:b/>
                <w:sz w:val="20"/>
                <w:szCs w:val="20"/>
                <w:lang w:val="en-GB"/>
              </w:rPr>
              <w:t>Pixels size</w:t>
            </w:r>
          </w:p>
          <w:p w:rsidR="00AC1052" w:rsidRPr="006473C7" w:rsidRDefault="00AC1052" w:rsidP="00050759">
            <w:pPr>
              <w:pStyle w:val="BodytextIndented"/>
              <w:ind w:firstLine="0"/>
              <w:jc w:val="center"/>
              <w:rPr>
                <w:b/>
                <w:sz w:val="20"/>
                <w:szCs w:val="20"/>
                <w:lang w:val="en-GB"/>
              </w:rPr>
            </w:pPr>
            <w:r w:rsidRPr="006473C7">
              <w:rPr>
                <w:b/>
                <w:sz w:val="20"/>
                <w:szCs w:val="20"/>
                <w:lang w:val="en-GB"/>
              </w:rPr>
              <w:t>(mm)</w:t>
            </w:r>
          </w:p>
        </w:tc>
      </w:tr>
      <w:tr w:rsidR="00AC1052" w:rsidTr="004B7902">
        <w:trPr>
          <w:jc w:val="center"/>
        </w:trPr>
        <w:tc>
          <w:tcPr>
            <w:tcW w:w="1416" w:type="dxa"/>
            <w:tcBorders>
              <w:top w:val="single" w:sz="4" w:space="0" w:color="auto"/>
            </w:tcBorders>
          </w:tcPr>
          <w:p w:rsidR="00AC1052" w:rsidRPr="006473C7" w:rsidRDefault="00AC1052" w:rsidP="00AC1052">
            <w:pPr>
              <w:pStyle w:val="BodytextIndented"/>
              <w:ind w:firstLine="0"/>
              <w:jc w:val="center"/>
              <w:rPr>
                <w:b/>
                <w:sz w:val="20"/>
                <w:szCs w:val="20"/>
                <w:lang w:val="en-GB"/>
              </w:rPr>
            </w:pPr>
            <w:r w:rsidRPr="006473C7">
              <w:rPr>
                <w:b/>
                <w:sz w:val="20"/>
                <w:szCs w:val="20"/>
                <w:lang w:val="en-GB"/>
              </w:rPr>
              <w:t>Width</w:t>
            </w:r>
          </w:p>
        </w:tc>
        <w:tc>
          <w:tcPr>
            <w:tcW w:w="1985" w:type="dxa"/>
            <w:tcBorders>
              <w:top w:val="single" w:sz="4" w:space="0" w:color="auto"/>
            </w:tcBorders>
            <w:vAlign w:val="center"/>
          </w:tcPr>
          <w:p w:rsidR="00AC1052" w:rsidRPr="006473C7" w:rsidRDefault="00AC1052" w:rsidP="00AC1052">
            <w:pPr>
              <w:pStyle w:val="BodytextIndented"/>
              <w:jc w:val="right"/>
              <w:rPr>
                <w:sz w:val="20"/>
                <w:szCs w:val="20"/>
                <w:lang w:val="en-GB"/>
              </w:rPr>
            </w:pPr>
            <w:r w:rsidRPr="006473C7">
              <w:rPr>
                <w:sz w:val="20"/>
                <w:szCs w:val="20"/>
                <w:lang w:val="en-GB"/>
              </w:rPr>
              <w:t>13.20</w:t>
            </w:r>
          </w:p>
        </w:tc>
        <w:tc>
          <w:tcPr>
            <w:tcW w:w="1984" w:type="dxa"/>
            <w:tcBorders>
              <w:top w:val="single" w:sz="4" w:space="0" w:color="auto"/>
            </w:tcBorders>
            <w:vAlign w:val="center"/>
          </w:tcPr>
          <w:p w:rsidR="00AC1052" w:rsidRPr="006473C7" w:rsidRDefault="00AC1052" w:rsidP="00AC1052">
            <w:pPr>
              <w:pStyle w:val="BodytextIndented"/>
              <w:jc w:val="right"/>
              <w:rPr>
                <w:sz w:val="20"/>
                <w:szCs w:val="20"/>
                <w:lang w:val="en-GB"/>
              </w:rPr>
            </w:pPr>
            <w:r w:rsidRPr="006473C7">
              <w:rPr>
                <w:sz w:val="20"/>
                <w:szCs w:val="20"/>
                <w:lang w:val="en-GB"/>
              </w:rPr>
              <w:t>4864</w:t>
            </w:r>
          </w:p>
        </w:tc>
        <w:tc>
          <w:tcPr>
            <w:tcW w:w="1562" w:type="dxa"/>
            <w:tcBorders>
              <w:top w:val="single" w:sz="4" w:space="0" w:color="auto"/>
            </w:tcBorders>
          </w:tcPr>
          <w:p w:rsidR="00AC1052" w:rsidRPr="006473C7" w:rsidRDefault="004B7902" w:rsidP="004B7902">
            <w:pPr>
              <w:pStyle w:val="BodytextIndented"/>
              <w:jc w:val="right"/>
              <w:rPr>
                <w:sz w:val="20"/>
                <w:szCs w:val="20"/>
                <w:lang w:val="en-GB"/>
              </w:rPr>
            </w:pPr>
            <w:r w:rsidRPr="006473C7">
              <w:rPr>
                <w:sz w:val="20"/>
                <w:szCs w:val="20"/>
                <w:lang w:val="en-GB"/>
              </w:rPr>
              <w:t>0.</w:t>
            </w:r>
            <w:r w:rsidR="00AC1052" w:rsidRPr="006473C7">
              <w:rPr>
                <w:sz w:val="20"/>
                <w:szCs w:val="20"/>
                <w:lang w:val="en-GB"/>
              </w:rPr>
              <w:t>0027138</w:t>
            </w:r>
          </w:p>
        </w:tc>
      </w:tr>
      <w:tr w:rsidR="00AC1052" w:rsidTr="004B7902">
        <w:trPr>
          <w:jc w:val="center"/>
        </w:trPr>
        <w:tc>
          <w:tcPr>
            <w:tcW w:w="1416" w:type="dxa"/>
            <w:tcBorders>
              <w:bottom w:val="single" w:sz="4" w:space="0" w:color="auto"/>
            </w:tcBorders>
          </w:tcPr>
          <w:p w:rsidR="00AC1052" w:rsidRPr="006473C7" w:rsidRDefault="00AC1052" w:rsidP="00AC1052">
            <w:pPr>
              <w:pStyle w:val="BodytextIndented"/>
              <w:ind w:firstLine="0"/>
              <w:jc w:val="center"/>
              <w:rPr>
                <w:b/>
                <w:sz w:val="20"/>
                <w:szCs w:val="20"/>
                <w:lang w:val="en-GB"/>
              </w:rPr>
            </w:pPr>
            <w:r w:rsidRPr="006473C7">
              <w:rPr>
                <w:b/>
                <w:sz w:val="20"/>
                <w:szCs w:val="20"/>
                <w:lang w:val="en-GB"/>
              </w:rPr>
              <w:t>Height</w:t>
            </w:r>
          </w:p>
        </w:tc>
        <w:tc>
          <w:tcPr>
            <w:tcW w:w="1985" w:type="dxa"/>
            <w:tcBorders>
              <w:bottom w:val="single" w:sz="4" w:space="0" w:color="auto"/>
            </w:tcBorders>
            <w:vAlign w:val="center"/>
          </w:tcPr>
          <w:p w:rsidR="00AC1052" w:rsidRPr="006473C7" w:rsidRDefault="00AC1052" w:rsidP="00AC1052">
            <w:pPr>
              <w:pStyle w:val="BodytextIndented"/>
              <w:ind w:firstLine="0"/>
              <w:jc w:val="right"/>
              <w:rPr>
                <w:sz w:val="20"/>
                <w:szCs w:val="20"/>
                <w:lang w:val="en-GB"/>
              </w:rPr>
            </w:pPr>
            <w:r w:rsidRPr="006473C7">
              <w:rPr>
                <w:sz w:val="20"/>
                <w:szCs w:val="20"/>
                <w:lang w:val="en-GB"/>
              </w:rPr>
              <w:t>8.80</w:t>
            </w:r>
          </w:p>
        </w:tc>
        <w:tc>
          <w:tcPr>
            <w:tcW w:w="1984" w:type="dxa"/>
            <w:tcBorders>
              <w:bottom w:val="single" w:sz="4" w:space="0" w:color="auto"/>
            </w:tcBorders>
            <w:vAlign w:val="center"/>
          </w:tcPr>
          <w:p w:rsidR="00AC1052" w:rsidRPr="006473C7" w:rsidRDefault="00AC1052" w:rsidP="00AC1052">
            <w:pPr>
              <w:pStyle w:val="BodytextIndented"/>
              <w:ind w:firstLine="0"/>
              <w:jc w:val="right"/>
              <w:rPr>
                <w:sz w:val="20"/>
                <w:szCs w:val="20"/>
                <w:lang w:val="en-GB"/>
              </w:rPr>
            </w:pPr>
            <w:r w:rsidRPr="006473C7">
              <w:rPr>
                <w:sz w:val="20"/>
                <w:szCs w:val="20"/>
                <w:lang w:val="en-GB"/>
              </w:rPr>
              <w:t>3648</w:t>
            </w:r>
          </w:p>
        </w:tc>
        <w:tc>
          <w:tcPr>
            <w:tcW w:w="1562" w:type="dxa"/>
            <w:tcBorders>
              <w:bottom w:val="single" w:sz="4" w:space="0" w:color="auto"/>
            </w:tcBorders>
          </w:tcPr>
          <w:p w:rsidR="00AC1052" w:rsidRPr="006473C7" w:rsidRDefault="004B7902" w:rsidP="00AC1052">
            <w:pPr>
              <w:pStyle w:val="BodytextIndented"/>
              <w:ind w:firstLine="0"/>
              <w:jc w:val="right"/>
              <w:rPr>
                <w:sz w:val="20"/>
                <w:szCs w:val="20"/>
                <w:lang w:val="en-GB"/>
              </w:rPr>
            </w:pPr>
            <w:r w:rsidRPr="006473C7">
              <w:rPr>
                <w:sz w:val="20"/>
                <w:szCs w:val="20"/>
                <w:lang w:val="en-GB"/>
              </w:rPr>
              <w:t>0.0024123</w:t>
            </w:r>
          </w:p>
        </w:tc>
      </w:tr>
    </w:tbl>
    <w:p w:rsidR="00AC1052" w:rsidRPr="00AC1052" w:rsidRDefault="00AC1052" w:rsidP="00AC1052">
      <w:pPr>
        <w:pStyle w:val="BodytextIndented"/>
        <w:rPr>
          <w:lang w:val="en-GB"/>
        </w:rPr>
      </w:pPr>
    </w:p>
    <w:tbl>
      <w:tblPr>
        <w:tblStyle w:val="TableGrid"/>
        <w:tblW w:w="0" w:type="auto"/>
        <w:jc w:val="center"/>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6"/>
        <w:gridCol w:w="2646"/>
        <w:gridCol w:w="2646"/>
      </w:tblGrid>
      <w:tr w:rsidR="004D2FFF" w:rsidTr="004B7902">
        <w:trPr>
          <w:jc w:val="center"/>
        </w:trPr>
        <w:tc>
          <w:tcPr>
            <w:tcW w:w="7938" w:type="dxa"/>
            <w:gridSpan w:val="3"/>
            <w:tcBorders>
              <w:bottom w:val="single" w:sz="4" w:space="0" w:color="auto"/>
            </w:tcBorders>
          </w:tcPr>
          <w:p w:rsidR="004D2FFF" w:rsidRDefault="00AC1052" w:rsidP="00AC1052">
            <w:pPr>
              <w:pStyle w:val="BodytextIndented"/>
              <w:ind w:firstLine="0"/>
              <w:jc w:val="center"/>
              <w:rPr>
                <w:lang w:val="en-GB"/>
              </w:rPr>
            </w:pPr>
            <w:r>
              <w:rPr>
                <w:b/>
                <w:lang w:val="en-GB"/>
              </w:rPr>
              <w:lastRenderedPageBreak/>
              <w:t>Table 2</w:t>
            </w:r>
            <w:r w:rsidR="004D2FFF" w:rsidRPr="005D0ED6">
              <w:rPr>
                <w:b/>
                <w:lang w:val="en-GB"/>
              </w:rPr>
              <w:t>.</w:t>
            </w:r>
            <w:r w:rsidR="004D2FFF">
              <w:rPr>
                <w:lang w:val="en-GB"/>
              </w:rPr>
              <w:t xml:space="preserve"> Rotation parameter of the captured images</w:t>
            </w:r>
          </w:p>
        </w:tc>
      </w:tr>
      <w:tr w:rsidR="004D2FFF" w:rsidTr="004B7902">
        <w:trPr>
          <w:jc w:val="center"/>
        </w:trPr>
        <w:tc>
          <w:tcPr>
            <w:tcW w:w="2646" w:type="dxa"/>
            <w:tcBorders>
              <w:top w:val="single" w:sz="4" w:space="0" w:color="auto"/>
              <w:bottom w:val="single" w:sz="4" w:space="0" w:color="auto"/>
            </w:tcBorders>
            <w:vAlign w:val="center"/>
          </w:tcPr>
          <w:p w:rsidR="004D2FFF" w:rsidRPr="006473C7" w:rsidRDefault="004D2FFF" w:rsidP="005D0ED6">
            <w:pPr>
              <w:pStyle w:val="BodytextIndented"/>
              <w:ind w:firstLine="0"/>
              <w:jc w:val="center"/>
              <w:rPr>
                <w:b/>
                <w:sz w:val="20"/>
                <w:szCs w:val="20"/>
                <w:lang w:val="en-GB"/>
              </w:rPr>
            </w:pPr>
            <w:r w:rsidRPr="006473C7">
              <w:rPr>
                <w:b/>
                <w:sz w:val="20"/>
                <w:szCs w:val="20"/>
                <w:lang w:val="en-GB"/>
              </w:rPr>
              <w:t>Rotation Parameter</w:t>
            </w:r>
            <w:r w:rsidR="005D0ED6" w:rsidRPr="006473C7">
              <w:rPr>
                <w:b/>
                <w:sz w:val="20"/>
                <w:szCs w:val="20"/>
                <w:lang w:val="en-GB"/>
              </w:rPr>
              <w:t xml:space="preserve"> (degrees)</w:t>
            </w:r>
          </w:p>
        </w:tc>
        <w:tc>
          <w:tcPr>
            <w:tcW w:w="2646" w:type="dxa"/>
            <w:tcBorders>
              <w:top w:val="single" w:sz="4" w:space="0" w:color="auto"/>
              <w:bottom w:val="single" w:sz="4" w:space="0" w:color="auto"/>
            </w:tcBorders>
            <w:vAlign w:val="center"/>
          </w:tcPr>
          <w:p w:rsidR="005D0ED6" w:rsidRPr="006473C7" w:rsidRDefault="008C4E80" w:rsidP="005D0ED6">
            <w:pPr>
              <w:pStyle w:val="BodytextIndented"/>
              <w:ind w:firstLine="0"/>
              <w:jc w:val="center"/>
              <w:rPr>
                <w:b/>
                <w:sz w:val="20"/>
                <w:szCs w:val="20"/>
                <w:lang w:val="en-GB"/>
              </w:rPr>
            </w:pPr>
            <w:r w:rsidRPr="006473C7">
              <w:rPr>
                <w:b/>
                <w:sz w:val="20"/>
                <w:szCs w:val="20"/>
                <w:lang w:val="en-GB"/>
              </w:rPr>
              <w:t>Tilted i</w:t>
            </w:r>
            <w:r w:rsidR="004D2FFF" w:rsidRPr="006473C7">
              <w:rPr>
                <w:b/>
                <w:sz w:val="20"/>
                <w:szCs w:val="20"/>
                <w:lang w:val="en-GB"/>
              </w:rPr>
              <w:t>mage 1</w:t>
            </w:r>
          </w:p>
          <w:p w:rsidR="004D2FFF" w:rsidRPr="006473C7" w:rsidRDefault="004D2FFF" w:rsidP="005D0ED6">
            <w:pPr>
              <w:pStyle w:val="BodytextIndented"/>
              <w:ind w:firstLine="0"/>
              <w:jc w:val="center"/>
              <w:rPr>
                <w:b/>
                <w:sz w:val="20"/>
                <w:szCs w:val="20"/>
                <w:lang w:val="en-GB"/>
              </w:rPr>
            </w:pPr>
            <w:r w:rsidRPr="006473C7">
              <w:rPr>
                <w:b/>
                <w:sz w:val="20"/>
                <w:szCs w:val="20"/>
                <w:lang w:val="en-GB"/>
              </w:rPr>
              <w:t>(Low oblique image)</w:t>
            </w:r>
          </w:p>
        </w:tc>
        <w:tc>
          <w:tcPr>
            <w:tcW w:w="2646" w:type="dxa"/>
            <w:tcBorders>
              <w:top w:val="single" w:sz="4" w:space="0" w:color="auto"/>
              <w:bottom w:val="single" w:sz="4" w:space="0" w:color="auto"/>
            </w:tcBorders>
            <w:vAlign w:val="center"/>
          </w:tcPr>
          <w:p w:rsidR="005D0ED6" w:rsidRPr="006473C7" w:rsidRDefault="008C4E80" w:rsidP="005D0ED6">
            <w:pPr>
              <w:pStyle w:val="BodytextIndented"/>
              <w:ind w:firstLine="0"/>
              <w:jc w:val="center"/>
              <w:rPr>
                <w:b/>
                <w:sz w:val="20"/>
                <w:szCs w:val="20"/>
                <w:lang w:val="en-GB"/>
              </w:rPr>
            </w:pPr>
            <w:r w:rsidRPr="006473C7">
              <w:rPr>
                <w:b/>
                <w:sz w:val="20"/>
                <w:szCs w:val="20"/>
                <w:lang w:val="en-GB"/>
              </w:rPr>
              <w:t>Tilted i</w:t>
            </w:r>
            <w:r w:rsidR="004D2FFF" w:rsidRPr="006473C7">
              <w:rPr>
                <w:b/>
                <w:sz w:val="20"/>
                <w:szCs w:val="20"/>
                <w:lang w:val="en-GB"/>
              </w:rPr>
              <w:t>mage 2</w:t>
            </w:r>
          </w:p>
          <w:p w:rsidR="004D2FFF" w:rsidRPr="006473C7" w:rsidRDefault="004D2FFF" w:rsidP="005D0ED6">
            <w:pPr>
              <w:pStyle w:val="BodytextIndented"/>
              <w:ind w:firstLine="0"/>
              <w:jc w:val="center"/>
              <w:rPr>
                <w:b/>
                <w:sz w:val="20"/>
                <w:szCs w:val="20"/>
                <w:lang w:val="en-GB"/>
              </w:rPr>
            </w:pPr>
            <w:r w:rsidRPr="006473C7">
              <w:rPr>
                <w:b/>
                <w:sz w:val="20"/>
                <w:szCs w:val="20"/>
                <w:lang w:val="en-GB"/>
              </w:rPr>
              <w:t>(High oblique image)</w:t>
            </w:r>
          </w:p>
        </w:tc>
      </w:tr>
      <w:tr w:rsidR="004D2FFF" w:rsidTr="004B7902">
        <w:trPr>
          <w:jc w:val="center"/>
        </w:trPr>
        <w:tc>
          <w:tcPr>
            <w:tcW w:w="2646" w:type="dxa"/>
            <w:tcBorders>
              <w:top w:val="single" w:sz="4" w:space="0" w:color="auto"/>
            </w:tcBorders>
          </w:tcPr>
          <w:p w:rsidR="004D2FFF" w:rsidRPr="006473C7" w:rsidRDefault="005D0ED6" w:rsidP="004D2FFF">
            <w:pPr>
              <w:pStyle w:val="BodytextIndented"/>
              <w:ind w:firstLine="0"/>
              <w:rPr>
                <w:b/>
                <w:sz w:val="20"/>
                <w:szCs w:val="20"/>
                <w:lang w:val="en-GB"/>
              </w:rPr>
            </w:pPr>
            <w:r w:rsidRPr="006473C7">
              <w:rPr>
                <w:b/>
                <w:sz w:val="20"/>
                <w:szCs w:val="20"/>
                <w:lang w:val="en-GB"/>
              </w:rPr>
              <w:sym w:font="Symbol" w:char="F077"/>
            </w:r>
            <w:r w:rsidR="004D2FFF" w:rsidRPr="006473C7">
              <w:rPr>
                <w:b/>
                <w:sz w:val="20"/>
                <w:szCs w:val="20"/>
                <w:lang w:val="en-GB"/>
              </w:rPr>
              <w:t xml:space="preserve"> (Omega)</w:t>
            </w:r>
          </w:p>
        </w:tc>
        <w:tc>
          <w:tcPr>
            <w:tcW w:w="2646" w:type="dxa"/>
            <w:tcBorders>
              <w:top w:val="single" w:sz="4" w:space="0" w:color="auto"/>
            </w:tcBorders>
            <w:vAlign w:val="center"/>
          </w:tcPr>
          <w:p w:rsidR="004D2FFF" w:rsidRPr="006473C7" w:rsidRDefault="005D0ED6" w:rsidP="005D0ED6">
            <w:pPr>
              <w:pStyle w:val="BodytextIndented"/>
              <w:ind w:firstLine="0"/>
              <w:jc w:val="center"/>
              <w:rPr>
                <w:sz w:val="20"/>
                <w:szCs w:val="20"/>
                <w:lang w:val="en-GB"/>
              </w:rPr>
            </w:pPr>
            <w:r w:rsidRPr="006473C7">
              <w:rPr>
                <w:sz w:val="20"/>
                <w:szCs w:val="20"/>
                <w:lang w:val="en-GB"/>
              </w:rPr>
              <w:t>0.1</w:t>
            </w:r>
          </w:p>
        </w:tc>
        <w:tc>
          <w:tcPr>
            <w:tcW w:w="2646" w:type="dxa"/>
            <w:tcBorders>
              <w:top w:val="single" w:sz="4" w:space="0" w:color="auto"/>
            </w:tcBorders>
            <w:vAlign w:val="center"/>
          </w:tcPr>
          <w:p w:rsidR="004D2FFF" w:rsidRPr="006473C7" w:rsidRDefault="005D0ED6" w:rsidP="005D0ED6">
            <w:pPr>
              <w:pStyle w:val="BodytextIndented"/>
              <w:ind w:firstLine="0"/>
              <w:jc w:val="center"/>
              <w:rPr>
                <w:sz w:val="20"/>
                <w:szCs w:val="20"/>
                <w:lang w:val="en-GB"/>
              </w:rPr>
            </w:pPr>
            <w:r w:rsidRPr="006473C7">
              <w:rPr>
                <w:sz w:val="20"/>
                <w:szCs w:val="20"/>
                <w:lang w:val="en-GB"/>
              </w:rPr>
              <w:t>-25.0</w:t>
            </w:r>
          </w:p>
        </w:tc>
      </w:tr>
      <w:tr w:rsidR="004D2FFF" w:rsidTr="004B7902">
        <w:trPr>
          <w:jc w:val="center"/>
        </w:trPr>
        <w:tc>
          <w:tcPr>
            <w:tcW w:w="2646" w:type="dxa"/>
          </w:tcPr>
          <w:p w:rsidR="004D2FFF" w:rsidRPr="006473C7" w:rsidRDefault="005D0ED6" w:rsidP="004D2FFF">
            <w:pPr>
              <w:pStyle w:val="BodytextIndented"/>
              <w:ind w:firstLine="0"/>
              <w:rPr>
                <w:b/>
                <w:sz w:val="20"/>
                <w:szCs w:val="20"/>
                <w:lang w:val="en-GB"/>
              </w:rPr>
            </w:pPr>
            <w:r w:rsidRPr="006473C7">
              <w:rPr>
                <w:b/>
                <w:sz w:val="20"/>
                <w:szCs w:val="20"/>
                <w:lang w:val="en-GB"/>
              </w:rPr>
              <w:sym w:font="Symbol" w:char="F06A"/>
            </w:r>
            <w:r w:rsidR="004D2FFF" w:rsidRPr="006473C7">
              <w:rPr>
                <w:b/>
                <w:sz w:val="20"/>
                <w:szCs w:val="20"/>
                <w:lang w:val="en-GB"/>
              </w:rPr>
              <w:t xml:space="preserve"> (Phi)</w:t>
            </w:r>
          </w:p>
        </w:tc>
        <w:tc>
          <w:tcPr>
            <w:tcW w:w="2646" w:type="dxa"/>
            <w:vAlign w:val="center"/>
          </w:tcPr>
          <w:p w:rsidR="004D2FFF" w:rsidRPr="006473C7" w:rsidRDefault="005D0ED6" w:rsidP="005D0ED6">
            <w:pPr>
              <w:pStyle w:val="BodytextIndented"/>
              <w:ind w:firstLine="0"/>
              <w:jc w:val="center"/>
              <w:rPr>
                <w:sz w:val="20"/>
                <w:szCs w:val="20"/>
                <w:lang w:val="en-GB"/>
              </w:rPr>
            </w:pPr>
            <w:r w:rsidRPr="006473C7">
              <w:rPr>
                <w:sz w:val="20"/>
                <w:szCs w:val="20"/>
                <w:lang w:val="en-GB"/>
              </w:rPr>
              <w:t>0.003</w:t>
            </w:r>
          </w:p>
        </w:tc>
        <w:tc>
          <w:tcPr>
            <w:tcW w:w="2646" w:type="dxa"/>
            <w:vAlign w:val="center"/>
          </w:tcPr>
          <w:p w:rsidR="004D2FFF" w:rsidRPr="006473C7" w:rsidRDefault="005D0ED6" w:rsidP="005D0ED6">
            <w:pPr>
              <w:pStyle w:val="BodytextIndented"/>
              <w:ind w:firstLine="0"/>
              <w:jc w:val="center"/>
              <w:rPr>
                <w:sz w:val="20"/>
                <w:szCs w:val="20"/>
                <w:lang w:val="en-GB"/>
              </w:rPr>
            </w:pPr>
            <w:r w:rsidRPr="006473C7">
              <w:rPr>
                <w:sz w:val="20"/>
                <w:szCs w:val="20"/>
                <w:lang w:val="en-GB"/>
              </w:rPr>
              <w:t>-0.127</w:t>
            </w:r>
          </w:p>
        </w:tc>
      </w:tr>
      <w:tr w:rsidR="004D2FFF" w:rsidTr="004B7902">
        <w:trPr>
          <w:jc w:val="center"/>
        </w:trPr>
        <w:tc>
          <w:tcPr>
            <w:tcW w:w="2646" w:type="dxa"/>
            <w:tcBorders>
              <w:bottom w:val="single" w:sz="4" w:space="0" w:color="auto"/>
            </w:tcBorders>
          </w:tcPr>
          <w:p w:rsidR="004D2FFF" w:rsidRPr="006473C7" w:rsidRDefault="005D0ED6" w:rsidP="004D2FFF">
            <w:pPr>
              <w:pStyle w:val="BodytextIndented"/>
              <w:ind w:firstLine="0"/>
              <w:rPr>
                <w:b/>
                <w:sz w:val="20"/>
                <w:szCs w:val="20"/>
                <w:lang w:val="en-GB"/>
              </w:rPr>
            </w:pPr>
            <w:r w:rsidRPr="006473C7">
              <w:rPr>
                <w:b/>
                <w:sz w:val="20"/>
                <w:szCs w:val="20"/>
                <w:lang w:val="en-GB"/>
              </w:rPr>
              <w:sym w:font="Symbol" w:char="F06B"/>
            </w:r>
            <w:r w:rsidR="004D2FFF" w:rsidRPr="006473C7">
              <w:rPr>
                <w:b/>
                <w:sz w:val="20"/>
                <w:szCs w:val="20"/>
                <w:lang w:val="en-GB"/>
              </w:rPr>
              <w:t xml:space="preserve"> (Kappa)</w:t>
            </w:r>
          </w:p>
        </w:tc>
        <w:tc>
          <w:tcPr>
            <w:tcW w:w="2646" w:type="dxa"/>
            <w:tcBorders>
              <w:bottom w:val="single" w:sz="4" w:space="0" w:color="auto"/>
            </w:tcBorders>
            <w:vAlign w:val="center"/>
          </w:tcPr>
          <w:p w:rsidR="004D2FFF" w:rsidRPr="006473C7" w:rsidRDefault="005D0ED6" w:rsidP="005D0ED6">
            <w:pPr>
              <w:pStyle w:val="BodytextIndented"/>
              <w:ind w:firstLine="0"/>
              <w:jc w:val="center"/>
              <w:rPr>
                <w:sz w:val="20"/>
                <w:szCs w:val="20"/>
                <w:lang w:val="en-GB"/>
              </w:rPr>
            </w:pPr>
            <w:r w:rsidRPr="006473C7">
              <w:rPr>
                <w:sz w:val="20"/>
                <w:szCs w:val="20"/>
                <w:lang w:val="en-GB"/>
              </w:rPr>
              <w:t>1.6</w:t>
            </w:r>
          </w:p>
        </w:tc>
        <w:tc>
          <w:tcPr>
            <w:tcW w:w="2646" w:type="dxa"/>
            <w:tcBorders>
              <w:bottom w:val="single" w:sz="4" w:space="0" w:color="auto"/>
            </w:tcBorders>
            <w:vAlign w:val="center"/>
          </w:tcPr>
          <w:p w:rsidR="004D2FFF" w:rsidRPr="006473C7" w:rsidRDefault="005D0ED6" w:rsidP="005D0ED6">
            <w:pPr>
              <w:pStyle w:val="BodytextIndented"/>
              <w:ind w:firstLine="0"/>
              <w:jc w:val="center"/>
              <w:rPr>
                <w:sz w:val="20"/>
                <w:szCs w:val="20"/>
                <w:lang w:val="en-GB"/>
              </w:rPr>
            </w:pPr>
            <w:r w:rsidRPr="006473C7">
              <w:rPr>
                <w:sz w:val="20"/>
                <w:szCs w:val="20"/>
                <w:lang w:val="en-GB"/>
              </w:rPr>
              <w:t>179.728</w:t>
            </w:r>
          </w:p>
        </w:tc>
      </w:tr>
    </w:tbl>
    <w:p w:rsidR="008C4E80" w:rsidRDefault="008C4E80" w:rsidP="004D2FFF">
      <w:pPr>
        <w:pStyle w:val="BodytextIndented"/>
        <w:rPr>
          <w:lang w:val="en-GB"/>
        </w:rPr>
      </w:pPr>
      <w:r>
        <w:rPr>
          <w:lang w:val="en-GB"/>
        </w:rPr>
        <w:t>The camera’s sensor specifications in table 1 are used to generate four corner points coordinates of the original image. Together with the rotation parameters in table 2, equation (1) – (3) are used to generate four corner points of each tilted image. The input image coordinates and their output of each tilted image are illustrated in table 3.</w:t>
      </w:r>
    </w:p>
    <w:tbl>
      <w:tblPr>
        <w:tblStyle w:val="TableGrid"/>
        <w:tblW w:w="8193" w:type="dxa"/>
        <w:jc w:val="center"/>
        <w:tblInd w:w="9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7"/>
        <w:gridCol w:w="1036"/>
        <w:gridCol w:w="1036"/>
        <w:gridCol w:w="1036"/>
        <w:gridCol w:w="1036"/>
        <w:gridCol w:w="1036"/>
        <w:gridCol w:w="1036"/>
      </w:tblGrid>
      <w:tr w:rsidR="006220EF" w:rsidTr="00284689">
        <w:trPr>
          <w:jc w:val="center"/>
        </w:trPr>
        <w:tc>
          <w:tcPr>
            <w:tcW w:w="8193" w:type="dxa"/>
            <w:gridSpan w:val="7"/>
          </w:tcPr>
          <w:p w:rsidR="006220EF" w:rsidRDefault="006220EF" w:rsidP="00A21EBC">
            <w:pPr>
              <w:pStyle w:val="BodytextIndented"/>
              <w:ind w:firstLine="0"/>
              <w:jc w:val="center"/>
              <w:rPr>
                <w:b/>
                <w:lang w:val="en-GB"/>
              </w:rPr>
            </w:pPr>
            <w:r>
              <w:rPr>
                <w:b/>
                <w:lang w:val="en-GB"/>
              </w:rPr>
              <w:t>Table 3</w:t>
            </w:r>
            <w:r w:rsidRPr="005D0ED6">
              <w:rPr>
                <w:b/>
                <w:lang w:val="en-GB"/>
              </w:rPr>
              <w:t>.</w:t>
            </w:r>
            <w:r>
              <w:rPr>
                <w:lang w:val="en-GB"/>
              </w:rPr>
              <w:t xml:space="preserve"> </w:t>
            </w:r>
            <w:r w:rsidR="00A21EBC">
              <w:rPr>
                <w:lang w:val="en-GB"/>
              </w:rPr>
              <w:t>The corner coordinates in pixels before and after transformation processes. The tilted image 1 and tilted image 2 become vertical image 1 and vertical image 2 respectively.</w:t>
            </w:r>
          </w:p>
        </w:tc>
      </w:tr>
      <w:tr w:rsidR="008A0620" w:rsidTr="00284689">
        <w:trPr>
          <w:jc w:val="center"/>
        </w:trPr>
        <w:tc>
          <w:tcPr>
            <w:tcW w:w="1977" w:type="dxa"/>
            <w:vAlign w:val="center"/>
          </w:tcPr>
          <w:p w:rsidR="008A0620" w:rsidRPr="006473C7" w:rsidRDefault="008A0620" w:rsidP="00050759">
            <w:pPr>
              <w:pStyle w:val="BodytextIndented"/>
              <w:ind w:firstLine="0"/>
              <w:jc w:val="center"/>
              <w:rPr>
                <w:b/>
                <w:sz w:val="20"/>
                <w:szCs w:val="20"/>
                <w:lang w:val="en-GB"/>
              </w:rPr>
            </w:pPr>
            <w:r w:rsidRPr="006473C7">
              <w:rPr>
                <w:b/>
                <w:sz w:val="20"/>
                <w:szCs w:val="20"/>
                <w:lang w:val="en-GB"/>
              </w:rPr>
              <w:t>Corner point</w:t>
            </w:r>
          </w:p>
        </w:tc>
        <w:tc>
          <w:tcPr>
            <w:tcW w:w="2072" w:type="dxa"/>
            <w:gridSpan w:val="2"/>
            <w:vAlign w:val="center"/>
          </w:tcPr>
          <w:p w:rsidR="008A0620" w:rsidRPr="006473C7" w:rsidRDefault="00EA006E" w:rsidP="00050759">
            <w:pPr>
              <w:pStyle w:val="BodytextIndented"/>
              <w:ind w:firstLine="0"/>
              <w:jc w:val="center"/>
              <w:rPr>
                <w:b/>
                <w:sz w:val="20"/>
                <w:szCs w:val="20"/>
                <w:lang w:val="en-GB"/>
              </w:rPr>
            </w:pPr>
            <w:r w:rsidRPr="006473C7">
              <w:rPr>
                <w:b/>
                <w:sz w:val="20"/>
                <w:szCs w:val="20"/>
                <w:lang w:val="en-GB"/>
              </w:rPr>
              <w:t>Input image</w:t>
            </w:r>
          </w:p>
        </w:tc>
        <w:tc>
          <w:tcPr>
            <w:tcW w:w="2072" w:type="dxa"/>
            <w:gridSpan w:val="2"/>
          </w:tcPr>
          <w:p w:rsidR="008A0620" w:rsidRPr="006473C7" w:rsidRDefault="00EA006E" w:rsidP="00050759">
            <w:pPr>
              <w:pStyle w:val="BodytextIndented"/>
              <w:ind w:firstLine="0"/>
              <w:jc w:val="center"/>
              <w:rPr>
                <w:b/>
                <w:sz w:val="20"/>
                <w:szCs w:val="20"/>
                <w:lang w:val="en-GB"/>
              </w:rPr>
            </w:pPr>
            <w:r w:rsidRPr="006473C7">
              <w:rPr>
                <w:b/>
                <w:sz w:val="20"/>
                <w:szCs w:val="20"/>
                <w:lang w:val="en-GB"/>
              </w:rPr>
              <w:t>Vertical image 1</w:t>
            </w:r>
          </w:p>
        </w:tc>
        <w:tc>
          <w:tcPr>
            <w:tcW w:w="2072" w:type="dxa"/>
            <w:gridSpan w:val="2"/>
          </w:tcPr>
          <w:p w:rsidR="008A0620" w:rsidRPr="006473C7" w:rsidRDefault="00EA006E" w:rsidP="00050759">
            <w:pPr>
              <w:pStyle w:val="BodytextIndented"/>
              <w:ind w:firstLine="0"/>
              <w:jc w:val="center"/>
              <w:rPr>
                <w:b/>
                <w:sz w:val="20"/>
                <w:szCs w:val="20"/>
                <w:lang w:val="en-GB"/>
              </w:rPr>
            </w:pPr>
            <w:r w:rsidRPr="006473C7">
              <w:rPr>
                <w:b/>
                <w:sz w:val="20"/>
                <w:szCs w:val="20"/>
                <w:lang w:val="en-GB"/>
              </w:rPr>
              <w:t>Vertical image 2</w:t>
            </w:r>
          </w:p>
        </w:tc>
      </w:tr>
      <w:tr w:rsidR="00BF1969" w:rsidTr="00284689">
        <w:trPr>
          <w:jc w:val="center"/>
        </w:trPr>
        <w:tc>
          <w:tcPr>
            <w:tcW w:w="1977" w:type="dxa"/>
            <w:tcBorders>
              <w:bottom w:val="single" w:sz="4" w:space="0" w:color="auto"/>
            </w:tcBorders>
            <w:vAlign w:val="center"/>
          </w:tcPr>
          <w:p w:rsidR="00BF1969" w:rsidRPr="006473C7" w:rsidRDefault="00BF1969" w:rsidP="00050759">
            <w:pPr>
              <w:pStyle w:val="BodytextIndented"/>
              <w:ind w:firstLine="0"/>
              <w:jc w:val="center"/>
              <w:rPr>
                <w:b/>
                <w:sz w:val="20"/>
                <w:szCs w:val="20"/>
                <w:lang w:val="en-GB"/>
              </w:rPr>
            </w:pPr>
          </w:p>
        </w:tc>
        <w:tc>
          <w:tcPr>
            <w:tcW w:w="1036" w:type="dxa"/>
            <w:tcBorders>
              <w:bottom w:val="single" w:sz="4" w:space="0" w:color="auto"/>
            </w:tcBorders>
            <w:vAlign w:val="center"/>
          </w:tcPr>
          <w:p w:rsidR="00BF1969" w:rsidRPr="006473C7" w:rsidRDefault="00BF1969" w:rsidP="00050759">
            <w:pPr>
              <w:pStyle w:val="BodytextIndented"/>
              <w:ind w:firstLine="0"/>
              <w:jc w:val="center"/>
              <w:rPr>
                <w:b/>
                <w:sz w:val="20"/>
                <w:szCs w:val="20"/>
                <w:lang w:val="en-GB"/>
              </w:rPr>
            </w:pPr>
            <w:r w:rsidRPr="006473C7">
              <w:rPr>
                <w:b/>
                <w:sz w:val="20"/>
                <w:szCs w:val="20"/>
                <w:lang w:val="en-GB"/>
              </w:rPr>
              <w:t>column</w:t>
            </w:r>
          </w:p>
        </w:tc>
        <w:tc>
          <w:tcPr>
            <w:tcW w:w="1036" w:type="dxa"/>
            <w:tcBorders>
              <w:bottom w:val="single" w:sz="4" w:space="0" w:color="auto"/>
            </w:tcBorders>
            <w:vAlign w:val="center"/>
          </w:tcPr>
          <w:p w:rsidR="00BF1969" w:rsidRPr="006473C7" w:rsidRDefault="00BF1969" w:rsidP="00050759">
            <w:pPr>
              <w:pStyle w:val="BodytextIndented"/>
              <w:ind w:firstLine="0"/>
              <w:jc w:val="center"/>
              <w:rPr>
                <w:b/>
                <w:sz w:val="20"/>
                <w:szCs w:val="20"/>
                <w:lang w:val="en-GB"/>
              </w:rPr>
            </w:pPr>
            <w:r w:rsidRPr="006473C7">
              <w:rPr>
                <w:b/>
                <w:sz w:val="20"/>
                <w:szCs w:val="20"/>
                <w:lang w:val="en-GB"/>
              </w:rPr>
              <w:t>row</w:t>
            </w:r>
          </w:p>
        </w:tc>
        <w:tc>
          <w:tcPr>
            <w:tcW w:w="1036" w:type="dxa"/>
            <w:tcBorders>
              <w:bottom w:val="single" w:sz="4" w:space="0" w:color="auto"/>
            </w:tcBorders>
            <w:vAlign w:val="center"/>
          </w:tcPr>
          <w:p w:rsidR="00BF1969" w:rsidRPr="006473C7" w:rsidRDefault="00BF1969" w:rsidP="00050759">
            <w:pPr>
              <w:pStyle w:val="BodytextIndented"/>
              <w:ind w:firstLine="0"/>
              <w:jc w:val="center"/>
              <w:rPr>
                <w:b/>
                <w:sz w:val="20"/>
                <w:szCs w:val="20"/>
                <w:lang w:val="en-GB"/>
              </w:rPr>
            </w:pPr>
            <w:r w:rsidRPr="006473C7">
              <w:rPr>
                <w:b/>
                <w:sz w:val="20"/>
                <w:szCs w:val="20"/>
                <w:lang w:val="en-GB"/>
              </w:rPr>
              <w:t>column</w:t>
            </w:r>
          </w:p>
        </w:tc>
        <w:tc>
          <w:tcPr>
            <w:tcW w:w="1036" w:type="dxa"/>
            <w:tcBorders>
              <w:bottom w:val="single" w:sz="4" w:space="0" w:color="auto"/>
            </w:tcBorders>
            <w:vAlign w:val="center"/>
          </w:tcPr>
          <w:p w:rsidR="00BF1969" w:rsidRPr="006473C7" w:rsidRDefault="00BF1969" w:rsidP="00050759">
            <w:pPr>
              <w:pStyle w:val="BodytextIndented"/>
              <w:ind w:firstLine="0"/>
              <w:jc w:val="center"/>
              <w:rPr>
                <w:b/>
                <w:sz w:val="20"/>
                <w:szCs w:val="20"/>
                <w:lang w:val="en-GB"/>
              </w:rPr>
            </w:pPr>
            <w:r w:rsidRPr="006473C7">
              <w:rPr>
                <w:b/>
                <w:sz w:val="20"/>
                <w:szCs w:val="20"/>
                <w:lang w:val="en-GB"/>
              </w:rPr>
              <w:t>row</w:t>
            </w:r>
          </w:p>
        </w:tc>
        <w:tc>
          <w:tcPr>
            <w:tcW w:w="1036" w:type="dxa"/>
            <w:tcBorders>
              <w:bottom w:val="single" w:sz="4" w:space="0" w:color="auto"/>
            </w:tcBorders>
            <w:vAlign w:val="center"/>
          </w:tcPr>
          <w:p w:rsidR="00BF1969" w:rsidRPr="006473C7" w:rsidRDefault="00BF1969" w:rsidP="00050759">
            <w:pPr>
              <w:pStyle w:val="BodytextIndented"/>
              <w:ind w:firstLine="0"/>
              <w:jc w:val="center"/>
              <w:rPr>
                <w:b/>
                <w:sz w:val="20"/>
                <w:szCs w:val="20"/>
                <w:lang w:val="en-GB"/>
              </w:rPr>
            </w:pPr>
            <w:r w:rsidRPr="006473C7">
              <w:rPr>
                <w:b/>
                <w:sz w:val="20"/>
                <w:szCs w:val="20"/>
                <w:lang w:val="en-GB"/>
              </w:rPr>
              <w:t>column</w:t>
            </w:r>
          </w:p>
        </w:tc>
        <w:tc>
          <w:tcPr>
            <w:tcW w:w="1036" w:type="dxa"/>
            <w:tcBorders>
              <w:bottom w:val="single" w:sz="4" w:space="0" w:color="auto"/>
            </w:tcBorders>
            <w:vAlign w:val="center"/>
          </w:tcPr>
          <w:p w:rsidR="00BF1969" w:rsidRPr="006473C7" w:rsidRDefault="00BF1969" w:rsidP="00050759">
            <w:pPr>
              <w:pStyle w:val="BodytextIndented"/>
              <w:ind w:firstLine="0"/>
              <w:jc w:val="center"/>
              <w:rPr>
                <w:b/>
                <w:sz w:val="20"/>
                <w:szCs w:val="20"/>
                <w:lang w:val="en-GB"/>
              </w:rPr>
            </w:pPr>
            <w:r w:rsidRPr="006473C7">
              <w:rPr>
                <w:b/>
                <w:sz w:val="20"/>
                <w:szCs w:val="20"/>
                <w:lang w:val="en-GB"/>
              </w:rPr>
              <w:t>row</w:t>
            </w:r>
          </w:p>
        </w:tc>
      </w:tr>
      <w:tr w:rsidR="00284689" w:rsidTr="00284689">
        <w:trPr>
          <w:jc w:val="center"/>
        </w:trPr>
        <w:tc>
          <w:tcPr>
            <w:tcW w:w="1977" w:type="dxa"/>
            <w:tcBorders>
              <w:top w:val="single" w:sz="4" w:space="0" w:color="auto"/>
            </w:tcBorders>
          </w:tcPr>
          <w:p w:rsidR="00BF1969" w:rsidRPr="006473C7" w:rsidRDefault="00BF1969" w:rsidP="006220EF">
            <w:pPr>
              <w:pStyle w:val="BodytextIndented"/>
              <w:numPr>
                <w:ilvl w:val="0"/>
                <w:numId w:val="5"/>
              </w:numPr>
              <w:rPr>
                <w:b/>
                <w:sz w:val="20"/>
                <w:szCs w:val="20"/>
                <w:lang w:val="en-GB"/>
              </w:rPr>
            </w:pPr>
            <w:r w:rsidRPr="006473C7">
              <w:rPr>
                <w:b/>
                <w:sz w:val="20"/>
                <w:szCs w:val="20"/>
                <w:lang w:val="en-GB"/>
              </w:rPr>
              <w:t>Top Left</w:t>
            </w:r>
          </w:p>
        </w:tc>
        <w:tc>
          <w:tcPr>
            <w:tcW w:w="1036" w:type="dxa"/>
            <w:tcBorders>
              <w:top w:val="single" w:sz="4" w:space="0" w:color="auto"/>
            </w:tcBorders>
            <w:vAlign w:val="center"/>
          </w:tcPr>
          <w:p w:rsidR="00BF1969" w:rsidRPr="006473C7" w:rsidRDefault="00BF1969" w:rsidP="00BF1969">
            <w:pPr>
              <w:pStyle w:val="BodytextIndented"/>
              <w:jc w:val="center"/>
              <w:rPr>
                <w:sz w:val="20"/>
                <w:szCs w:val="20"/>
              </w:rPr>
            </w:pPr>
            <w:r w:rsidRPr="006473C7">
              <w:rPr>
                <w:sz w:val="20"/>
                <w:szCs w:val="20"/>
              </w:rPr>
              <w:t>0</w:t>
            </w:r>
          </w:p>
        </w:tc>
        <w:tc>
          <w:tcPr>
            <w:tcW w:w="1036" w:type="dxa"/>
            <w:tcBorders>
              <w:top w:val="single" w:sz="4" w:space="0" w:color="auto"/>
            </w:tcBorders>
            <w:vAlign w:val="center"/>
          </w:tcPr>
          <w:p w:rsidR="00BF1969" w:rsidRPr="006473C7" w:rsidRDefault="00BF1969" w:rsidP="00BF1969">
            <w:pPr>
              <w:pStyle w:val="BodytextIndented"/>
              <w:jc w:val="center"/>
              <w:rPr>
                <w:sz w:val="20"/>
                <w:szCs w:val="20"/>
              </w:rPr>
            </w:pPr>
            <w:r w:rsidRPr="006473C7">
              <w:rPr>
                <w:sz w:val="20"/>
                <w:szCs w:val="20"/>
              </w:rPr>
              <w:t>0</w:t>
            </w:r>
          </w:p>
        </w:tc>
        <w:tc>
          <w:tcPr>
            <w:tcW w:w="1036" w:type="dxa"/>
            <w:tcBorders>
              <w:top w:val="single" w:sz="4" w:space="0" w:color="auto"/>
            </w:tcBorders>
            <w:vAlign w:val="bottom"/>
          </w:tcPr>
          <w:p w:rsidR="00BF1969" w:rsidRPr="006473C7" w:rsidRDefault="00BF1969" w:rsidP="00BF1969">
            <w:pPr>
              <w:pStyle w:val="BodytextIndented"/>
              <w:jc w:val="center"/>
              <w:rPr>
                <w:sz w:val="20"/>
                <w:szCs w:val="20"/>
              </w:rPr>
            </w:pPr>
            <w:r w:rsidRPr="006473C7">
              <w:rPr>
                <w:sz w:val="20"/>
                <w:szCs w:val="20"/>
              </w:rPr>
              <w:t>0</w:t>
            </w:r>
          </w:p>
        </w:tc>
        <w:tc>
          <w:tcPr>
            <w:tcW w:w="1036" w:type="dxa"/>
            <w:tcBorders>
              <w:top w:val="single" w:sz="4" w:space="0" w:color="auto"/>
            </w:tcBorders>
            <w:vAlign w:val="bottom"/>
          </w:tcPr>
          <w:p w:rsidR="00BF1969" w:rsidRPr="006473C7" w:rsidRDefault="00BF1969" w:rsidP="00BF1969">
            <w:pPr>
              <w:pStyle w:val="BodytextIndented"/>
              <w:jc w:val="center"/>
              <w:rPr>
                <w:sz w:val="20"/>
                <w:szCs w:val="20"/>
              </w:rPr>
            </w:pPr>
            <w:r w:rsidRPr="006473C7">
              <w:rPr>
                <w:sz w:val="20"/>
                <w:szCs w:val="20"/>
              </w:rPr>
              <w:t>0</w:t>
            </w:r>
          </w:p>
        </w:tc>
        <w:tc>
          <w:tcPr>
            <w:tcW w:w="1036" w:type="dxa"/>
            <w:tcBorders>
              <w:top w:val="single" w:sz="4" w:space="0" w:color="auto"/>
            </w:tcBorders>
            <w:vAlign w:val="bottom"/>
          </w:tcPr>
          <w:p w:rsidR="00BF1969" w:rsidRPr="006473C7" w:rsidRDefault="00BF1969" w:rsidP="00BF1969">
            <w:pPr>
              <w:pStyle w:val="BodytextIndented"/>
              <w:jc w:val="center"/>
              <w:rPr>
                <w:sz w:val="20"/>
                <w:szCs w:val="20"/>
              </w:rPr>
            </w:pPr>
            <w:r w:rsidRPr="006473C7">
              <w:rPr>
                <w:sz w:val="20"/>
                <w:szCs w:val="20"/>
              </w:rPr>
              <w:t>0</w:t>
            </w:r>
          </w:p>
        </w:tc>
        <w:tc>
          <w:tcPr>
            <w:tcW w:w="1036" w:type="dxa"/>
            <w:tcBorders>
              <w:top w:val="single" w:sz="4" w:space="0" w:color="auto"/>
            </w:tcBorders>
            <w:vAlign w:val="bottom"/>
          </w:tcPr>
          <w:p w:rsidR="00BF1969" w:rsidRPr="006473C7" w:rsidRDefault="00BF1969" w:rsidP="00BF1969">
            <w:pPr>
              <w:pStyle w:val="BodytextIndented"/>
              <w:jc w:val="center"/>
              <w:rPr>
                <w:sz w:val="20"/>
                <w:szCs w:val="20"/>
              </w:rPr>
            </w:pPr>
            <w:r w:rsidRPr="006473C7">
              <w:rPr>
                <w:sz w:val="20"/>
                <w:szCs w:val="20"/>
              </w:rPr>
              <w:t>0</w:t>
            </w:r>
          </w:p>
        </w:tc>
      </w:tr>
      <w:tr w:rsidR="00284689" w:rsidTr="00284689">
        <w:trPr>
          <w:jc w:val="center"/>
        </w:trPr>
        <w:tc>
          <w:tcPr>
            <w:tcW w:w="1977" w:type="dxa"/>
          </w:tcPr>
          <w:p w:rsidR="00BF1969" w:rsidRPr="006473C7" w:rsidRDefault="00BF1969" w:rsidP="006220EF">
            <w:pPr>
              <w:pStyle w:val="BodytextIndented"/>
              <w:numPr>
                <w:ilvl w:val="0"/>
                <w:numId w:val="5"/>
              </w:numPr>
              <w:rPr>
                <w:b/>
                <w:sz w:val="20"/>
                <w:szCs w:val="20"/>
                <w:lang w:val="en-GB"/>
              </w:rPr>
            </w:pPr>
            <w:r w:rsidRPr="006473C7">
              <w:rPr>
                <w:b/>
                <w:sz w:val="20"/>
                <w:szCs w:val="20"/>
                <w:lang w:val="en-GB"/>
              </w:rPr>
              <w:t>Top Right</w:t>
            </w:r>
          </w:p>
        </w:tc>
        <w:tc>
          <w:tcPr>
            <w:tcW w:w="1036" w:type="dxa"/>
            <w:vAlign w:val="center"/>
          </w:tcPr>
          <w:p w:rsidR="00BF1969" w:rsidRPr="006473C7" w:rsidRDefault="00BF1969" w:rsidP="00BF1969">
            <w:pPr>
              <w:pStyle w:val="BodytextIndented"/>
              <w:jc w:val="center"/>
              <w:rPr>
                <w:sz w:val="20"/>
                <w:szCs w:val="20"/>
              </w:rPr>
            </w:pPr>
            <w:r w:rsidRPr="006473C7">
              <w:rPr>
                <w:sz w:val="20"/>
                <w:szCs w:val="20"/>
              </w:rPr>
              <w:t>4863</w:t>
            </w:r>
          </w:p>
        </w:tc>
        <w:tc>
          <w:tcPr>
            <w:tcW w:w="1036" w:type="dxa"/>
            <w:vAlign w:val="center"/>
          </w:tcPr>
          <w:p w:rsidR="00BF1969" w:rsidRPr="006473C7" w:rsidRDefault="00BF1969" w:rsidP="00BF1969">
            <w:pPr>
              <w:pStyle w:val="BodytextIndented"/>
              <w:jc w:val="center"/>
              <w:rPr>
                <w:sz w:val="20"/>
                <w:szCs w:val="20"/>
              </w:rPr>
            </w:pPr>
            <w:r w:rsidRPr="006473C7">
              <w:rPr>
                <w:sz w:val="20"/>
                <w:szCs w:val="20"/>
              </w:rPr>
              <w:t>0</w:t>
            </w:r>
          </w:p>
        </w:tc>
        <w:tc>
          <w:tcPr>
            <w:tcW w:w="1036" w:type="dxa"/>
            <w:vAlign w:val="bottom"/>
          </w:tcPr>
          <w:p w:rsidR="00BF1969" w:rsidRPr="006473C7" w:rsidRDefault="00BF1969" w:rsidP="00BF1969">
            <w:pPr>
              <w:pStyle w:val="BodytextIndented"/>
              <w:jc w:val="center"/>
              <w:rPr>
                <w:sz w:val="20"/>
                <w:szCs w:val="20"/>
              </w:rPr>
            </w:pPr>
            <w:r w:rsidRPr="006473C7">
              <w:rPr>
                <w:sz w:val="20"/>
                <w:szCs w:val="20"/>
              </w:rPr>
              <w:t>4952</w:t>
            </w:r>
          </w:p>
        </w:tc>
        <w:tc>
          <w:tcPr>
            <w:tcW w:w="1036" w:type="dxa"/>
            <w:vAlign w:val="bottom"/>
          </w:tcPr>
          <w:p w:rsidR="00BF1969" w:rsidRPr="006473C7" w:rsidRDefault="00BF1969" w:rsidP="00BF1969">
            <w:pPr>
              <w:pStyle w:val="BodytextIndented"/>
              <w:jc w:val="center"/>
              <w:rPr>
                <w:sz w:val="20"/>
                <w:szCs w:val="20"/>
              </w:rPr>
            </w:pPr>
            <w:r w:rsidRPr="006473C7">
              <w:rPr>
                <w:sz w:val="20"/>
                <w:szCs w:val="20"/>
              </w:rPr>
              <w:t>0</w:t>
            </w:r>
          </w:p>
        </w:tc>
        <w:tc>
          <w:tcPr>
            <w:tcW w:w="1036" w:type="dxa"/>
            <w:vAlign w:val="bottom"/>
          </w:tcPr>
          <w:p w:rsidR="00BF1969" w:rsidRPr="006473C7" w:rsidRDefault="00BF1969" w:rsidP="00BF1969">
            <w:pPr>
              <w:pStyle w:val="BodytextIndented"/>
              <w:jc w:val="center"/>
              <w:rPr>
                <w:sz w:val="20"/>
                <w:szCs w:val="20"/>
              </w:rPr>
            </w:pPr>
            <w:r w:rsidRPr="006473C7">
              <w:rPr>
                <w:sz w:val="20"/>
                <w:szCs w:val="20"/>
              </w:rPr>
              <w:t>5368</w:t>
            </w:r>
          </w:p>
        </w:tc>
        <w:tc>
          <w:tcPr>
            <w:tcW w:w="1036" w:type="dxa"/>
            <w:vAlign w:val="bottom"/>
          </w:tcPr>
          <w:p w:rsidR="00BF1969" w:rsidRPr="006473C7" w:rsidRDefault="00BF1969" w:rsidP="00BF1969">
            <w:pPr>
              <w:pStyle w:val="BodytextIndented"/>
              <w:jc w:val="center"/>
              <w:rPr>
                <w:sz w:val="20"/>
                <w:szCs w:val="20"/>
              </w:rPr>
            </w:pPr>
            <w:r w:rsidRPr="006473C7">
              <w:rPr>
                <w:sz w:val="20"/>
                <w:szCs w:val="20"/>
              </w:rPr>
              <w:t>0</w:t>
            </w:r>
          </w:p>
        </w:tc>
      </w:tr>
      <w:tr w:rsidR="00BF1969" w:rsidTr="00284689">
        <w:trPr>
          <w:jc w:val="center"/>
        </w:trPr>
        <w:tc>
          <w:tcPr>
            <w:tcW w:w="1977" w:type="dxa"/>
          </w:tcPr>
          <w:p w:rsidR="00BF1969" w:rsidRPr="006473C7" w:rsidRDefault="00BF1969" w:rsidP="006220EF">
            <w:pPr>
              <w:pStyle w:val="BodytextIndented"/>
              <w:numPr>
                <w:ilvl w:val="0"/>
                <w:numId w:val="5"/>
              </w:numPr>
              <w:rPr>
                <w:b/>
                <w:sz w:val="20"/>
                <w:szCs w:val="20"/>
                <w:lang w:val="en-GB"/>
              </w:rPr>
            </w:pPr>
            <w:r w:rsidRPr="006473C7">
              <w:rPr>
                <w:b/>
                <w:sz w:val="20"/>
                <w:szCs w:val="20"/>
                <w:lang w:val="en-GB"/>
              </w:rPr>
              <w:t>Bottom Right</w:t>
            </w:r>
          </w:p>
        </w:tc>
        <w:tc>
          <w:tcPr>
            <w:tcW w:w="1036" w:type="dxa"/>
            <w:vAlign w:val="center"/>
          </w:tcPr>
          <w:p w:rsidR="00BF1969" w:rsidRPr="006473C7" w:rsidRDefault="00BF1969" w:rsidP="00BF1969">
            <w:pPr>
              <w:pStyle w:val="BodytextIndented"/>
              <w:jc w:val="center"/>
              <w:rPr>
                <w:sz w:val="20"/>
                <w:szCs w:val="20"/>
              </w:rPr>
            </w:pPr>
            <w:r w:rsidRPr="006473C7">
              <w:rPr>
                <w:sz w:val="20"/>
                <w:szCs w:val="20"/>
              </w:rPr>
              <w:t>4863</w:t>
            </w:r>
          </w:p>
        </w:tc>
        <w:tc>
          <w:tcPr>
            <w:tcW w:w="1036" w:type="dxa"/>
            <w:vAlign w:val="center"/>
          </w:tcPr>
          <w:p w:rsidR="00BF1969" w:rsidRPr="006473C7" w:rsidRDefault="00BF1969" w:rsidP="00BF1969">
            <w:pPr>
              <w:pStyle w:val="BodytextIndented"/>
              <w:jc w:val="center"/>
              <w:rPr>
                <w:sz w:val="20"/>
                <w:szCs w:val="20"/>
              </w:rPr>
            </w:pPr>
            <w:r w:rsidRPr="006473C7">
              <w:rPr>
                <w:sz w:val="20"/>
                <w:szCs w:val="20"/>
              </w:rPr>
              <w:t>3647</w:t>
            </w:r>
          </w:p>
        </w:tc>
        <w:tc>
          <w:tcPr>
            <w:tcW w:w="1036" w:type="dxa"/>
            <w:vAlign w:val="bottom"/>
          </w:tcPr>
          <w:p w:rsidR="00BF1969" w:rsidRPr="006473C7" w:rsidRDefault="00BF1969" w:rsidP="00BF1969">
            <w:pPr>
              <w:pStyle w:val="BodytextIndented"/>
              <w:jc w:val="center"/>
              <w:rPr>
                <w:sz w:val="20"/>
                <w:szCs w:val="20"/>
              </w:rPr>
            </w:pPr>
            <w:r w:rsidRPr="006473C7">
              <w:rPr>
                <w:sz w:val="20"/>
                <w:szCs w:val="20"/>
              </w:rPr>
              <w:t>4952</w:t>
            </w:r>
          </w:p>
        </w:tc>
        <w:tc>
          <w:tcPr>
            <w:tcW w:w="1036" w:type="dxa"/>
            <w:vAlign w:val="bottom"/>
          </w:tcPr>
          <w:p w:rsidR="00BF1969" w:rsidRPr="006473C7" w:rsidRDefault="00BF1969" w:rsidP="00BF1969">
            <w:pPr>
              <w:pStyle w:val="BodytextIndented"/>
              <w:jc w:val="center"/>
              <w:rPr>
                <w:sz w:val="20"/>
                <w:szCs w:val="20"/>
              </w:rPr>
            </w:pPr>
            <w:r w:rsidRPr="006473C7">
              <w:rPr>
                <w:sz w:val="20"/>
                <w:szCs w:val="20"/>
              </w:rPr>
              <w:t>3806</w:t>
            </w:r>
          </w:p>
        </w:tc>
        <w:tc>
          <w:tcPr>
            <w:tcW w:w="1036" w:type="dxa"/>
            <w:vAlign w:val="bottom"/>
          </w:tcPr>
          <w:p w:rsidR="00BF1969" w:rsidRPr="006473C7" w:rsidRDefault="00BF1969" w:rsidP="00BF1969">
            <w:pPr>
              <w:pStyle w:val="BodytextIndented"/>
              <w:jc w:val="center"/>
              <w:rPr>
                <w:sz w:val="20"/>
                <w:szCs w:val="20"/>
              </w:rPr>
            </w:pPr>
            <w:r w:rsidRPr="006473C7">
              <w:rPr>
                <w:sz w:val="20"/>
                <w:szCs w:val="20"/>
              </w:rPr>
              <w:t>5368</w:t>
            </w:r>
          </w:p>
        </w:tc>
        <w:tc>
          <w:tcPr>
            <w:tcW w:w="1036" w:type="dxa"/>
            <w:vAlign w:val="bottom"/>
          </w:tcPr>
          <w:p w:rsidR="00BF1969" w:rsidRPr="006473C7" w:rsidRDefault="00BF1969" w:rsidP="00BF1969">
            <w:pPr>
              <w:pStyle w:val="BodytextIndented"/>
              <w:jc w:val="center"/>
              <w:rPr>
                <w:sz w:val="20"/>
                <w:szCs w:val="20"/>
              </w:rPr>
            </w:pPr>
            <w:r w:rsidRPr="006473C7">
              <w:rPr>
                <w:sz w:val="20"/>
                <w:szCs w:val="20"/>
              </w:rPr>
              <w:t>3059</w:t>
            </w:r>
          </w:p>
        </w:tc>
      </w:tr>
      <w:tr w:rsidR="00284689" w:rsidTr="00284689">
        <w:trPr>
          <w:jc w:val="center"/>
        </w:trPr>
        <w:tc>
          <w:tcPr>
            <w:tcW w:w="1977" w:type="dxa"/>
            <w:tcBorders>
              <w:bottom w:val="single" w:sz="4" w:space="0" w:color="auto"/>
            </w:tcBorders>
          </w:tcPr>
          <w:p w:rsidR="00BF1969" w:rsidRPr="006473C7" w:rsidRDefault="00BF1969" w:rsidP="006220EF">
            <w:pPr>
              <w:pStyle w:val="BodytextIndented"/>
              <w:numPr>
                <w:ilvl w:val="0"/>
                <w:numId w:val="5"/>
              </w:numPr>
              <w:rPr>
                <w:b/>
                <w:sz w:val="20"/>
                <w:szCs w:val="20"/>
                <w:lang w:val="en-GB"/>
              </w:rPr>
            </w:pPr>
            <w:r w:rsidRPr="006473C7">
              <w:rPr>
                <w:b/>
                <w:sz w:val="20"/>
                <w:szCs w:val="20"/>
                <w:lang w:val="en-GB"/>
              </w:rPr>
              <w:t>Bottom Left</w:t>
            </w:r>
          </w:p>
        </w:tc>
        <w:tc>
          <w:tcPr>
            <w:tcW w:w="1036" w:type="dxa"/>
            <w:tcBorders>
              <w:bottom w:val="single" w:sz="4" w:space="0" w:color="auto"/>
            </w:tcBorders>
            <w:vAlign w:val="center"/>
          </w:tcPr>
          <w:p w:rsidR="00BF1969" w:rsidRPr="006473C7" w:rsidRDefault="00BF1969" w:rsidP="00BF1969">
            <w:pPr>
              <w:pStyle w:val="BodytextIndented"/>
              <w:jc w:val="center"/>
              <w:rPr>
                <w:sz w:val="20"/>
                <w:szCs w:val="20"/>
              </w:rPr>
            </w:pPr>
            <w:r w:rsidRPr="006473C7">
              <w:rPr>
                <w:sz w:val="20"/>
                <w:szCs w:val="20"/>
              </w:rPr>
              <w:t>0</w:t>
            </w:r>
          </w:p>
        </w:tc>
        <w:tc>
          <w:tcPr>
            <w:tcW w:w="1036" w:type="dxa"/>
            <w:tcBorders>
              <w:bottom w:val="single" w:sz="4" w:space="0" w:color="auto"/>
            </w:tcBorders>
            <w:vAlign w:val="center"/>
          </w:tcPr>
          <w:p w:rsidR="00BF1969" w:rsidRPr="006473C7" w:rsidRDefault="00BF1969" w:rsidP="00BF1969">
            <w:pPr>
              <w:pStyle w:val="BodytextIndented"/>
              <w:jc w:val="center"/>
              <w:rPr>
                <w:sz w:val="20"/>
                <w:szCs w:val="20"/>
              </w:rPr>
            </w:pPr>
            <w:r w:rsidRPr="006473C7">
              <w:rPr>
                <w:sz w:val="20"/>
                <w:szCs w:val="20"/>
              </w:rPr>
              <w:t>3647</w:t>
            </w:r>
          </w:p>
        </w:tc>
        <w:tc>
          <w:tcPr>
            <w:tcW w:w="1036" w:type="dxa"/>
            <w:tcBorders>
              <w:bottom w:val="single" w:sz="4" w:space="0" w:color="auto"/>
            </w:tcBorders>
            <w:vAlign w:val="bottom"/>
          </w:tcPr>
          <w:p w:rsidR="00BF1969" w:rsidRPr="006473C7" w:rsidRDefault="00BF1969" w:rsidP="00BF1969">
            <w:pPr>
              <w:pStyle w:val="BodytextIndented"/>
              <w:jc w:val="center"/>
              <w:rPr>
                <w:sz w:val="20"/>
                <w:szCs w:val="20"/>
              </w:rPr>
            </w:pPr>
            <w:r w:rsidRPr="006473C7">
              <w:rPr>
                <w:sz w:val="20"/>
                <w:szCs w:val="20"/>
              </w:rPr>
              <w:t>0</w:t>
            </w:r>
          </w:p>
        </w:tc>
        <w:tc>
          <w:tcPr>
            <w:tcW w:w="1036" w:type="dxa"/>
            <w:tcBorders>
              <w:bottom w:val="single" w:sz="4" w:space="0" w:color="auto"/>
            </w:tcBorders>
            <w:vAlign w:val="bottom"/>
          </w:tcPr>
          <w:p w:rsidR="00BF1969" w:rsidRPr="006473C7" w:rsidRDefault="00BF1969" w:rsidP="00BF1969">
            <w:pPr>
              <w:pStyle w:val="BodytextIndented"/>
              <w:jc w:val="center"/>
              <w:rPr>
                <w:sz w:val="20"/>
                <w:szCs w:val="20"/>
              </w:rPr>
            </w:pPr>
            <w:r w:rsidRPr="006473C7">
              <w:rPr>
                <w:sz w:val="20"/>
                <w:szCs w:val="20"/>
              </w:rPr>
              <w:t>3806</w:t>
            </w:r>
          </w:p>
        </w:tc>
        <w:tc>
          <w:tcPr>
            <w:tcW w:w="1036" w:type="dxa"/>
            <w:tcBorders>
              <w:bottom w:val="single" w:sz="4" w:space="0" w:color="auto"/>
            </w:tcBorders>
            <w:vAlign w:val="bottom"/>
          </w:tcPr>
          <w:p w:rsidR="00BF1969" w:rsidRPr="006473C7" w:rsidRDefault="00BF1969" w:rsidP="00BF1969">
            <w:pPr>
              <w:pStyle w:val="BodytextIndented"/>
              <w:jc w:val="center"/>
              <w:rPr>
                <w:sz w:val="20"/>
                <w:szCs w:val="20"/>
              </w:rPr>
            </w:pPr>
            <w:r w:rsidRPr="006473C7">
              <w:rPr>
                <w:sz w:val="20"/>
                <w:szCs w:val="20"/>
              </w:rPr>
              <w:t>0</w:t>
            </w:r>
          </w:p>
        </w:tc>
        <w:tc>
          <w:tcPr>
            <w:tcW w:w="1036" w:type="dxa"/>
            <w:tcBorders>
              <w:bottom w:val="single" w:sz="4" w:space="0" w:color="auto"/>
            </w:tcBorders>
            <w:vAlign w:val="bottom"/>
          </w:tcPr>
          <w:p w:rsidR="00BF1969" w:rsidRPr="006473C7" w:rsidRDefault="00BF1969" w:rsidP="00BF1969">
            <w:pPr>
              <w:pStyle w:val="BodytextIndented"/>
              <w:jc w:val="center"/>
              <w:rPr>
                <w:sz w:val="20"/>
                <w:szCs w:val="20"/>
              </w:rPr>
            </w:pPr>
            <w:r w:rsidRPr="006473C7">
              <w:rPr>
                <w:sz w:val="20"/>
                <w:szCs w:val="20"/>
              </w:rPr>
              <w:t>3059</w:t>
            </w:r>
          </w:p>
        </w:tc>
      </w:tr>
    </w:tbl>
    <w:p w:rsidR="008C4E80" w:rsidRDefault="00A21EBC" w:rsidP="004D2FFF">
      <w:pPr>
        <w:pStyle w:val="BodytextIndented"/>
        <w:rPr>
          <w:lang w:val="en-GB"/>
        </w:rPr>
      </w:pPr>
      <w:r>
        <w:rPr>
          <w:lang w:val="en-GB"/>
        </w:rPr>
        <w:t xml:space="preserve">After the input and output of corner points are obtained, the next </w:t>
      </w:r>
      <w:r w:rsidR="009143CA">
        <w:rPr>
          <w:lang w:val="en-GB"/>
        </w:rPr>
        <w:t>step is</w:t>
      </w:r>
      <w:r>
        <w:rPr>
          <w:lang w:val="en-GB"/>
        </w:rPr>
        <w:t xml:space="preserve"> to calculate the projective transformation parameter as well as to resample the outputs</w:t>
      </w:r>
      <w:r w:rsidR="005D70B5">
        <w:rPr>
          <w:lang w:val="en-GB"/>
        </w:rPr>
        <w:t xml:space="preserve">. Both direct and indirect methods are used to clarify the </w:t>
      </w:r>
      <w:r w:rsidR="005835F2">
        <w:rPr>
          <w:lang w:val="en-GB"/>
        </w:rPr>
        <w:t>result</w:t>
      </w:r>
      <w:r w:rsidR="009143CA">
        <w:rPr>
          <w:lang w:val="en-GB"/>
        </w:rPr>
        <w:t>s</w:t>
      </w:r>
      <w:r w:rsidR="005835F2">
        <w:rPr>
          <w:lang w:val="en-GB"/>
        </w:rPr>
        <w:t xml:space="preserve"> </w:t>
      </w:r>
      <w:r w:rsidR="005D70B5">
        <w:rPr>
          <w:lang w:val="en-GB"/>
        </w:rPr>
        <w:t>differences between them</w:t>
      </w:r>
      <w:r>
        <w:rPr>
          <w:lang w:val="en-GB"/>
        </w:rPr>
        <w:t xml:space="preserve"> as illustrated in Figure 4</w:t>
      </w:r>
      <w:r w:rsidR="009143CA">
        <w:rPr>
          <w:lang w:val="en-GB"/>
        </w:rPr>
        <w:t>.</w:t>
      </w:r>
      <w:r w:rsidR="009450F4" w:rsidRPr="009450F4">
        <w:rPr>
          <w:lang w:val="en-GB"/>
        </w:rPr>
        <w:t xml:space="preserve"> </w:t>
      </w:r>
      <w:r w:rsidR="009450F4" w:rsidRPr="000D7CF8">
        <w:rPr>
          <w:lang w:val="en-GB"/>
        </w:rPr>
        <w:t xml:space="preserve">To ascertain whether the tilt angles are already reduced on the resulted vertical image, the rotation elements can </w:t>
      </w:r>
      <w:r w:rsidR="009450F4">
        <w:rPr>
          <w:lang w:val="en-GB"/>
        </w:rPr>
        <w:t xml:space="preserve">be </w:t>
      </w:r>
      <w:r w:rsidR="009450F4" w:rsidRPr="000D7CF8">
        <w:rPr>
          <w:lang w:val="en-GB"/>
        </w:rPr>
        <w:t xml:space="preserve">extracted from the eight projective </w:t>
      </w:r>
      <w:r w:rsidR="009450F4">
        <w:rPr>
          <w:lang w:val="en-GB"/>
        </w:rPr>
        <w:t xml:space="preserve">parameters as described in </w:t>
      </w:r>
      <w:r w:rsidR="009450F4">
        <w:rPr>
          <w:lang w:val="en-GB"/>
        </w:rPr>
        <w:fldChar w:fldCharType="begin" w:fldLock="1"/>
      </w:r>
      <w:r w:rsidR="00050759">
        <w:rPr>
          <w:lang w:val="en-GB"/>
        </w:rPr>
        <w:instrText>ADDIN CSL_CITATION {"citationItems":[{"id":"ITEM-1","itemData":{"abstract":"The physical meaning of the 11 coefficients in the projective transformation (pT) equations between a three-dimensional (3D) object and the 20 photo plane has already been described. In this paper, the 20 pT equations which are used for rectifying a photograph are considered. The relationships between the eight coefficients of the pT equations and the nine conventional orientation elements (OEs) are presentecf: and the method of computing the nine OEs from the eight pT coefficients is shown with some numerical examples. It is also explained that the corresponding coefficients in the 3D and the 20 pT equations have the identical values.","author":[{"dropping-particle":"","family":"Kobayashi","given":"Kazuo","non-dropping-particle":"","parse-names":false,"suffix":""},{"dropping-particle":"","family":"Mori","given":"Chuji","non-dropping-particle":"","parse-names":false,"suffix":""}],"container-title":"Photogrammetric Engineering &amp; Remote Sensing","id":"ITEM-1","issue":"9","issued":{"date-parts":[["1997"]]},"page":"1121-1127","title":"Relations between the Coefficients in the Projective Transformation Equations and the Orientation Elements of a Photograph","type":"article-journal","volume":"63"},"uris":["http://www.mendeley.com/documents/?uuid=8401551c-a913-444d-bd25-827e3d45c805"]},{"id":"ITEM-2","itemData":{"abstract":"Direct solutions are very attractive because they obviate the need for initial approximations associated with non-linear solutions. The direct linear transformation (DLT) establishes itself as a method of choice for direct solutions in photogrammetry and other fields. The use of the DLT with coplanar object space points leads to a rank deficient model. This rank deficient model leaves the DLT defined up to a 2D projective transformation, which makes the direct retrieval of the exterior orientation parameters (EOPs) a non-trivial task. This paper presents a novel direct algorithm to retrieve the EOPs from the 2D projective transformation. It is based on a direct relationship between the 2D projective transformation and the collinearity model using homogenous coordinates. This representation offers a direct matrix correspondence between the 2D projective transformation parameters and the collinearity model parameters. This correspondence lends itself to a direct matrix factorisation to retrieve the EOPs. An important step in the proposed algorithm is a normalisation process that provides the actual link between the 2D projective transformation and the collinearity model. This paper explains the theoretical basis of the proposed algorithm as well as the necessary steps for its practical implementation. In addition, numerical examples are provided to demonstrate its validity.","author":[{"dropping-particle":"","family":"Seedahmed","given":"Gamal H.","non-dropping-particle":"","parse-names":false,"suffix":""}],"container-title":"The Photogrammetric Record","id":"ITEM-2","issue":"115","issued":{"date-parts":[["2006"]]},"page":"211-231","title":"Direct Retrieval of Exterior Orientation Parameters Using a 2D Projective Transformation","type":"article-journal","volume":"21"},"uris":["http://www.mendeley.com/documents/?uuid=cdf773f0-c931-4918-84de-e60abfd4c1fe"]}],"mendeley":{"formattedCitation":"[15,16]","plainTextFormattedCitation":"[15,16]","previouslyFormattedCitation":"[15,16]"},"properties":{"noteIndex":0},"schema":"https://github.com/citation-style-language/schema/raw/master/csl-citation.json"}</w:instrText>
      </w:r>
      <w:r w:rsidR="009450F4">
        <w:rPr>
          <w:lang w:val="en-GB"/>
        </w:rPr>
        <w:fldChar w:fldCharType="separate"/>
      </w:r>
      <w:r w:rsidR="006473C7" w:rsidRPr="006473C7">
        <w:rPr>
          <w:noProof/>
          <w:lang w:val="en-GB"/>
        </w:rPr>
        <w:t>[15,16]</w:t>
      </w:r>
      <w:r w:rsidR="009450F4">
        <w:rPr>
          <w:lang w:val="en-GB"/>
        </w:rPr>
        <w:fldChar w:fldCharType="end"/>
      </w:r>
      <w:r w:rsidR="009450F4">
        <w:rPr>
          <w:lang w:val="en-GB"/>
        </w:rPr>
        <w:t>.</w:t>
      </w:r>
    </w:p>
    <w:tbl>
      <w:tblPr>
        <w:tblStyle w:val="TableGrid"/>
        <w:tblW w:w="0" w:type="auto"/>
        <w:jc w:val="center"/>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3018"/>
        <w:gridCol w:w="3101"/>
        <w:gridCol w:w="3168"/>
      </w:tblGrid>
      <w:tr w:rsidR="009143CA" w:rsidTr="000D7CF8">
        <w:trPr>
          <w:jc w:val="center"/>
        </w:trPr>
        <w:tc>
          <w:tcPr>
            <w:tcW w:w="0" w:type="auto"/>
            <w:vAlign w:val="center"/>
          </w:tcPr>
          <w:p w:rsidR="005D70B5" w:rsidRDefault="005D70B5" w:rsidP="000D7CF8">
            <w:pPr>
              <w:pStyle w:val="BodytextIndented"/>
              <w:ind w:firstLine="0"/>
              <w:jc w:val="center"/>
              <w:rPr>
                <w:lang w:val="en-GB"/>
              </w:rPr>
            </w:pPr>
            <w:r>
              <w:rPr>
                <w:noProof/>
              </w:rPr>
              <w:drawing>
                <wp:inline distT="0" distB="0" distL="0" distR="0" wp14:anchorId="135FADDB" wp14:editId="589D6F31">
                  <wp:extent cx="1386840" cy="1040130"/>
                  <wp:effectExtent l="0" t="0" r="381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play Low Oblique Image_screensho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86960" cy="1040220"/>
                          </a:xfrm>
                          <a:prstGeom prst="rect">
                            <a:avLst/>
                          </a:prstGeom>
                        </pic:spPr>
                      </pic:pic>
                    </a:graphicData>
                  </a:graphic>
                </wp:inline>
              </w:drawing>
            </w:r>
          </w:p>
        </w:tc>
        <w:tc>
          <w:tcPr>
            <w:tcW w:w="0" w:type="auto"/>
            <w:vAlign w:val="center"/>
          </w:tcPr>
          <w:p w:rsidR="005D70B5" w:rsidRDefault="005D70B5" w:rsidP="000D7CF8">
            <w:pPr>
              <w:pStyle w:val="BodytextIndented"/>
              <w:ind w:firstLine="0"/>
              <w:jc w:val="center"/>
              <w:rPr>
                <w:lang w:val="en-GB"/>
              </w:rPr>
            </w:pPr>
            <w:r>
              <w:rPr>
                <w:noProof/>
              </w:rPr>
              <w:drawing>
                <wp:inline distT="0" distB="0" distL="0" distR="0" wp14:anchorId="2ABF9354" wp14:editId="1283BFE8">
                  <wp:extent cx="1432560" cy="10744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rect Rectified Vertical Low Oblique Image_screenshot.png"/>
                          <pic:cNvPicPr/>
                        </pic:nvPicPr>
                        <pic:blipFill>
                          <a:blip r:embed="rId15">
                            <a:extLst>
                              <a:ext uri="{28A0092B-C50C-407E-A947-70E740481C1C}">
                                <a14:useLocalDpi xmlns:a14="http://schemas.microsoft.com/office/drawing/2010/main" val="0"/>
                              </a:ext>
                            </a:extLst>
                          </a:blip>
                          <a:stretch>
                            <a:fillRect/>
                          </a:stretch>
                        </pic:blipFill>
                        <pic:spPr>
                          <a:xfrm>
                            <a:off x="0" y="0"/>
                            <a:ext cx="1432684" cy="1074513"/>
                          </a:xfrm>
                          <a:prstGeom prst="rect">
                            <a:avLst/>
                          </a:prstGeom>
                        </pic:spPr>
                      </pic:pic>
                    </a:graphicData>
                  </a:graphic>
                </wp:inline>
              </w:drawing>
            </w:r>
          </w:p>
        </w:tc>
        <w:tc>
          <w:tcPr>
            <w:tcW w:w="0" w:type="auto"/>
            <w:vAlign w:val="center"/>
          </w:tcPr>
          <w:p w:rsidR="005D70B5" w:rsidRDefault="005D70B5" w:rsidP="000D7CF8">
            <w:pPr>
              <w:pStyle w:val="BodytextIndented"/>
              <w:ind w:firstLine="0"/>
              <w:jc w:val="center"/>
              <w:rPr>
                <w:lang w:val="en-GB"/>
              </w:rPr>
            </w:pPr>
            <w:r>
              <w:rPr>
                <w:noProof/>
              </w:rPr>
              <w:drawing>
                <wp:inline distT="0" distB="0" distL="0" distR="0" wp14:anchorId="6365D835" wp14:editId="55245A8B">
                  <wp:extent cx="1463040" cy="1097280"/>
                  <wp:effectExtent l="0" t="0" r="381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rect Rectified Vertical Low Oblique Image_screenshot.png"/>
                          <pic:cNvPicPr/>
                        </pic:nvPicPr>
                        <pic:blipFill>
                          <a:blip r:embed="rId16">
                            <a:extLst>
                              <a:ext uri="{28A0092B-C50C-407E-A947-70E740481C1C}">
                                <a14:useLocalDpi xmlns:a14="http://schemas.microsoft.com/office/drawing/2010/main" val="0"/>
                              </a:ext>
                            </a:extLst>
                          </a:blip>
                          <a:stretch>
                            <a:fillRect/>
                          </a:stretch>
                        </pic:blipFill>
                        <pic:spPr>
                          <a:xfrm>
                            <a:off x="0" y="0"/>
                            <a:ext cx="1463167" cy="1097375"/>
                          </a:xfrm>
                          <a:prstGeom prst="rect">
                            <a:avLst/>
                          </a:prstGeom>
                        </pic:spPr>
                      </pic:pic>
                    </a:graphicData>
                  </a:graphic>
                </wp:inline>
              </w:drawing>
            </w:r>
          </w:p>
        </w:tc>
      </w:tr>
      <w:tr w:rsidR="009143CA" w:rsidTr="000D7CF8">
        <w:trPr>
          <w:jc w:val="center"/>
        </w:trPr>
        <w:tc>
          <w:tcPr>
            <w:tcW w:w="0" w:type="auto"/>
            <w:vAlign w:val="center"/>
          </w:tcPr>
          <w:p w:rsidR="005D70B5" w:rsidRDefault="009143CA" w:rsidP="000D7CF8">
            <w:pPr>
              <w:pStyle w:val="BodytextIndented"/>
              <w:ind w:firstLine="0"/>
              <w:jc w:val="center"/>
              <w:rPr>
                <w:lang w:val="en-GB"/>
              </w:rPr>
            </w:pPr>
            <w:r>
              <w:rPr>
                <w:noProof/>
              </w:rPr>
              <w:drawing>
                <wp:inline distT="0" distB="0" distL="0" distR="0" wp14:anchorId="6EB278E9" wp14:editId="4FD56A7F">
                  <wp:extent cx="1386840" cy="1040130"/>
                  <wp:effectExtent l="0" t="0" r="381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play High Oblique Image_screenshot.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6960" cy="1040220"/>
                          </a:xfrm>
                          <a:prstGeom prst="rect">
                            <a:avLst/>
                          </a:prstGeom>
                        </pic:spPr>
                      </pic:pic>
                    </a:graphicData>
                  </a:graphic>
                </wp:inline>
              </w:drawing>
            </w:r>
          </w:p>
        </w:tc>
        <w:tc>
          <w:tcPr>
            <w:tcW w:w="0" w:type="auto"/>
            <w:vAlign w:val="center"/>
          </w:tcPr>
          <w:p w:rsidR="00452087" w:rsidRDefault="009143CA" w:rsidP="000D7CF8">
            <w:pPr>
              <w:pStyle w:val="BodytextIndented"/>
              <w:ind w:firstLine="0"/>
              <w:jc w:val="center"/>
              <w:rPr>
                <w:lang w:val="en-GB"/>
              </w:rPr>
            </w:pPr>
            <w:r>
              <w:rPr>
                <w:noProof/>
              </w:rPr>
              <w:drawing>
                <wp:inline distT="0" distB="0" distL="0" distR="0" wp14:anchorId="49635A89" wp14:editId="03950FCB">
                  <wp:extent cx="1432560" cy="10744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rect Rectified Vertical High Oblique Image_screenshot.png"/>
                          <pic:cNvPicPr/>
                        </pic:nvPicPr>
                        <pic:blipFill>
                          <a:blip r:embed="rId18">
                            <a:extLst>
                              <a:ext uri="{28A0092B-C50C-407E-A947-70E740481C1C}">
                                <a14:useLocalDpi xmlns:a14="http://schemas.microsoft.com/office/drawing/2010/main" val="0"/>
                              </a:ext>
                            </a:extLst>
                          </a:blip>
                          <a:stretch>
                            <a:fillRect/>
                          </a:stretch>
                        </pic:blipFill>
                        <pic:spPr>
                          <a:xfrm>
                            <a:off x="0" y="0"/>
                            <a:ext cx="1432684" cy="1074513"/>
                          </a:xfrm>
                          <a:prstGeom prst="rect">
                            <a:avLst/>
                          </a:prstGeom>
                        </pic:spPr>
                      </pic:pic>
                    </a:graphicData>
                  </a:graphic>
                </wp:inline>
              </w:drawing>
            </w:r>
          </w:p>
        </w:tc>
        <w:tc>
          <w:tcPr>
            <w:tcW w:w="0" w:type="auto"/>
            <w:vAlign w:val="center"/>
          </w:tcPr>
          <w:p w:rsidR="005D70B5" w:rsidRDefault="009143CA" w:rsidP="000D7CF8">
            <w:pPr>
              <w:pStyle w:val="BodytextIndented"/>
              <w:ind w:firstLine="0"/>
              <w:jc w:val="center"/>
              <w:rPr>
                <w:lang w:val="en-GB"/>
              </w:rPr>
            </w:pPr>
            <w:r>
              <w:rPr>
                <w:noProof/>
              </w:rPr>
              <w:drawing>
                <wp:inline distT="0" distB="0" distL="0" distR="0" wp14:anchorId="088B7FF1" wp14:editId="6AB805EF">
                  <wp:extent cx="1463040" cy="1097280"/>
                  <wp:effectExtent l="0" t="0" r="381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rect Rectified Vertical High Oblique Image_screenshot.png"/>
                          <pic:cNvPicPr/>
                        </pic:nvPicPr>
                        <pic:blipFill>
                          <a:blip r:embed="rId19">
                            <a:extLst>
                              <a:ext uri="{28A0092B-C50C-407E-A947-70E740481C1C}">
                                <a14:useLocalDpi xmlns:a14="http://schemas.microsoft.com/office/drawing/2010/main" val="0"/>
                              </a:ext>
                            </a:extLst>
                          </a:blip>
                          <a:stretch>
                            <a:fillRect/>
                          </a:stretch>
                        </pic:blipFill>
                        <pic:spPr>
                          <a:xfrm>
                            <a:off x="0" y="0"/>
                            <a:ext cx="1463167" cy="1097375"/>
                          </a:xfrm>
                          <a:prstGeom prst="rect">
                            <a:avLst/>
                          </a:prstGeom>
                        </pic:spPr>
                      </pic:pic>
                    </a:graphicData>
                  </a:graphic>
                </wp:inline>
              </w:drawing>
            </w:r>
          </w:p>
        </w:tc>
      </w:tr>
      <w:tr w:rsidR="009143CA" w:rsidTr="009143CA">
        <w:trPr>
          <w:jc w:val="center"/>
        </w:trPr>
        <w:tc>
          <w:tcPr>
            <w:tcW w:w="0" w:type="auto"/>
            <w:vAlign w:val="center"/>
          </w:tcPr>
          <w:p w:rsidR="005835F2" w:rsidRDefault="005835F2" w:rsidP="009143CA">
            <w:pPr>
              <w:pStyle w:val="FigureCaption"/>
            </w:pPr>
            <w:r>
              <w:t>(Input Image)</w:t>
            </w:r>
          </w:p>
        </w:tc>
        <w:tc>
          <w:tcPr>
            <w:tcW w:w="0" w:type="auto"/>
            <w:vAlign w:val="center"/>
          </w:tcPr>
          <w:p w:rsidR="005835F2" w:rsidRDefault="009143CA" w:rsidP="009143CA">
            <w:pPr>
              <w:pStyle w:val="FigureCaption"/>
            </w:pPr>
            <w:r>
              <w:t>(Direct Method)</w:t>
            </w:r>
          </w:p>
        </w:tc>
        <w:tc>
          <w:tcPr>
            <w:tcW w:w="0" w:type="auto"/>
            <w:vAlign w:val="center"/>
          </w:tcPr>
          <w:p w:rsidR="005835F2" w:rsidRDefault="009143CA" w:rsidP="009143CA">
            <w:pPr>
              <w:pStyle w:val="FigureCaption"/>
            </w:pPr>
            <w:r>
              <w:t>(Indirect Method)</w:t>
            </w:r>
          </w:p>
        </w:tc>
      </w:tr>
      <w:tr w:rsidR="009143CA" w:rsidTr="00050759">
        <w:trPr>
          <w:jc w:val="center"/>
        </w:trPr>
        <w:tc>
          <w:tcPr>
            <w:tcW w:w="0" w:type="auto"/>
            <w:gridSpan w:val="3"/>
          </w:tcPr>
          <w:p w:rsidR="009143CA" w:rsidRDefault="009143CA" w:rsidP="009143CA">
            <w:pPr>
              <w:pStyle w:val="FigureCaption"/>
            </w:pPr>
            <w:r w:rsidRPr="000D7CF8">
              <w:rPr>
                <w:b/>
              </w:rPr>
              <w:t>Figure 4.</w:t>
            </w:r>
            <w:r>
              <w:t xml:space="preserve"> </w:t>
            </w:r>
            <w:r w:rsidRPr="009E1D6C">
              <w:rPr>
                <w:b/>
              </w:rPr>
              <w:t>Top row:</w:t>
            </w:r>
            <w:r>
              <w:t xml:space="preserve"> the low oblique image (top left) is transformed to the </w:t>
            </w:r>
            <w:r w:rsidR="000D7CF8">
              <w:t xml:space="preserve">equivalent </w:t>
            </w:r>
            <w:r>
              <w:t xml:space="preserve">vertical images. </w:t>
            </w:r>
            <w:r w:rsidRPr="009E1D6C">
              <w:rPr>
                <w:b/>
              </w:rPr>
              <w:t>Bottom row:</w:t>
            </w:r>
            <w:r>
              <w:t xml:space="preserve"> the high oblique image</w:t>
            </w:r>
            <w:r w:rsidR="000D7CF8">
              <w:t xml:space="preserve"> (bottom left)</w:t>
            </w:r>
            <w:r>
              <w:t xml:space="preserve"> </w:t>
            </w:r>
            <w:r w:rsidR="000D7CF8">
              <w:t>is transformed to the equivalent vertical images. Results on the direct method and on the indirect method are shown in the second and third column.</w:t>
            </w:r>
          </w:p>
        </w:tc>
      </w:tr>
    </w:tbl>
    <w:p w:rsidR="000C62AE" w:rsidRDefault="000C62AE" w:rsidP="000C62AE">
      <w:pPr>
        <w:pStyle w:val="Section"/>
      </w:pPr>
      <w:r>
        <w:t>Conclusions</w:t>
      </w:r>
    </w:p>
    <w:p w:rsidR="00E4121B" w:rsidRDefault="00005FF9" w:rsidP="00E4121B">
      <w:pPr>
        <w:pStyle w:val="Bodytext"/>
        <w:rPr>
          <w:lang w:val="en-GB"/>
        </w:rPr>
      </w:pPr>
      <w:r w:rsidRPr="00005FF9">
        <w:rPr>
          <w:lang w:val="en-GB"/>
        </w:rPr>
        <w:t xml:space="preserve">This paper </w:t>
      </w:r>
      <w:r>
        <w:rPr>
          <w:lang w:val="en-GB"/>
        </w:rPr>
        <w:t>presents</w:t>
      </w:r>
      <w:r w:rsidRPr="00005FF9">
        <w:rPr>
          <w:lang w:val="en-GB"/>
        </w:rPr>
        <w:t xml:space="preserve"> </w:t>
      </w:r>
      <w:r>
        <w:rPr>
          <w:lang w:val="en-GB"/>
        </w:rPr>
        <w:t xml:space="preserve">a </w:t>
      </w:r>
      <w:r w:rsidRPr="00005FF9">
        <w:rPr>
          <w:lang w:val="en-GB"/>
        </w:rPr>
        <w:t>robust solution to rectify tilted images to generate equivalent truly vertical ones</w:t>
      </w:r>
      <w:r>
        <w:rPr>
          <w:lang w:val="en-GB"/>
        </w:rPr>
        <w:t xml:space="preserve"> by using the EOPs only. Resampling process is enabled by finding image corner points coordinates both on the tilted image and the equivalent vertical one using rotation only collinearity model. Indirect rectification method is preferred due to its simplicity on the interpolation process. C++ codes are developed to visualize the results.</w:t>
      </w:r>
    </w:p>
    <w:p w:rsidR="007A4A10" w:rsidRPr="007A4A10" w:rsidRDefault="007A4A10" w:rsidP="007A4A10">
      <w:pPr>
        <w:pStyle w:val="Bodytext"/>
      </w:pPr>
    </w:p>
    <w:p w:rsidR="007A4A10" w:rsidRPr="007A4A10" w:rsidRDefault="007A4A10" w:rsidP="00461262">
      <w:pPr>
        <w:pStyle w:val="Sectionnonumber"/>
      </w:pPr>
      <w:r w:rsidRPr="007A4A10">
        <w:lastRenderedPageBreak/>
        <w:t>Acknowledgments</w:t>
      </w:r>
    </w:p>
    <w:p w:rsidR="007A4A10" w:rsidRPr="007A4A10" w:rsidRDefault="007A4A10" w:rsidP="007A4A10">
      <w:pPr>
        <w:pStyle w:val="Bodytext"/>
      </w:pPr>
      <w:r w:rsidRPr="007A4A10">
        <w:t>This work was funded by Ministry of Research, Technology and Higher Education of the Republic of Indonesia.</w:t>
      </w:r>
    </w:p>
    <w:p w:rsidR="009A0487" w:rsidRDefault="009A0487">
      <w:pPr>
        <w:pStyle w:val="Sectionnonumber"/>
      </w:pPr>
      <w:r>
        <w:t>References</w:t>
      </w:r>
    </w:p>
    <w:p w:rsidR="00163CA5" w:rsidRDefault="00163CA5" w:rsidP="00163CA5">
      <w:pPr>
        <w:pStyle w:val="Reference"/>
      </w:pPr>
      <w:r>
        <w:t xml:space="preserve">Xuelian M, Nan S, Xukai Z, Chunyan L, Kaiguang Z, Xiaomin Q and Weeks E 2017 Photogrammetric UAV Mapping of Terrain under Dense Coastal Vegetation: An Object-Oriented Classification Ensemble Algorithm for Classification and Terrain Correction </w:t>
      </w:r>
      <w:r>
        <w:rPr>
          <w:i/>
        </w:rPr>
        <w:t>Remote Sens.</w:t>
      </w:r>
      <w:r>
        <w:t xml:space="preserve"> </w:t>
      </w:r>
      <w:r>
        <w:rPr>
          <w:b/>
          <w:bCs/>
        </w:rPr>
        <w:t>9</w:t>
      </w:r>
      <w:r>
        <w:t xml:space="preserve"> 1–23</w:t>
      </w:r>
    </w:p>
    <w:p w:rsidR="00163CA5" w:rsidRDefault="00163CA5" w:rsidP="00163CA5">
      <w:pPr>
        <w:pStyle w:val="Reference"/>
      </w:pPr>
      <w:r>
        <w:t xml:space="preserve">Tjahjadi M E, Handoko F and Sai S S 2017 Novel image mosaicking of UAV’s imagery using collinearity condition </w:t>
      </w:r>
      <w:r>
        <w:rPr>
          <w:i/>
        </w:rPr>
        <w:t>Int. J. Electr. Comput. Eng.</w:t>
      </w:r>
      <w:r>
        <w:t xml:space="preserve"> </w:t>
      </w:r>
      <w:r>
        <w:rPr>
          <w:b/>
          <w:bCs/>
        </w:rPr>
        <w:t>7</w:t>
      </w:r>
      <w:r>
        <w:t xml:space="preserve"> 1188–96</w:t>
      </w:r>
    </w:p>
    <w:p w:rsidR="00163CA5" w:rsidRDefault="00163CA5" w:rsidP="00163CA5">
      <w:pPr>
        <w:pStyle w:val="Reference"/>
      </w:pPr>
      <w:r>
        <w:t xml:space="preserve">Scott M 2013 Photogrammetric Products </w:t>
      </w:r>
      <w:r>
        <w:rPr>
          <w:i/>
        </w:rPr>
        <w:t>Manual of Photogrammetry: 6th Edition</w:t>
      </w:r>
      <w:r>
        <w:t xml:space="preserve"> ed J C McGlone (Bethesda, Maryland: American Society for Photogrammetry &amp; Remote Sensing) pp 1009–43</w:t>
      </w:r>
    </w:p>
    <w:p w:rsidR="00163CA5" w:rsidRDefault="00163CA5" w:rsidP="00163CA5">
      <w:pPr>
        <w:pStyle w:val="Reference"/>
      </w:pPr>
      <w:r>
        <w:t xml:space="preserve">Altena B and Goedemé T 2014 Assessing UAV platform types and optical sensor specifications </w:t>
      </w:r>
      <w:r>
        <w:rPr>
          <w:i/>
        </w:rPr>
        <w:t>ISPRS Ann. Photogramm. Remote Sens. Spat. Inf. Sci.</w:t>
      </w:r>
      <w:r>
        <w:t xml:space="preserve"> </w:t>
      </w:r>
      <w:r>
        <w:rPr>
          <w:b/>
          <w:bCs/>
        </w:rPr>
        <w:t>II</w:t>
      </w:r>
      <w:r>
        <w:t xml:space="preserve"> 17–24</w:t>
      </w:r>
    </w:p>
    <w:p w:rsidR="00163CA5" w:rsidRDefault="00163CA5" w:rsidP="00163CA5">
      <w:pPr>
        <w:pStyle w:val="Reference"/>
      </w:pPr>
      <w:r>
        <w:t xml:space="preserve">Novak K 1992 Rectification of Digital Imagery </w:t>
      </w:r>
      <w:r>
        <w:rPr>
          <w:i/>
        </w:rPr>
        <w:t>Photogramm. Eng. Remote Sens.</w:t>
      </w:r>
      <w:r>
        <w:t xml:space="preserve"> </w:t>
      </w:r>
      <w:r>
        <w:rPr>
          <w:b/>
          <w:bCs/>
        </w:rPr>
        <w:t>58</w:t>
      </w:r>
      <w:r>
        <w:t xml:space="preserve"> 339–44</w:t>
      </w:r>
    </w:p>
    <w:p w:rsidR="00163CA5" w:rsidRDefault="00163CA5" w:rsidP="00163CA5">
      <w:pPr>
        <w:pStyle w:val="Reference"/>
      </w:pPr>
      <w:r>
        <w:t xml:space="preserve">Barazzetti L, Brumana R, Oreni D, Previtali M and Roncoroni F 2014 True-orthophoto generation from UAV images: Implementation of a combined photogrammetric and computer vision approach </w:t>
      </w:r>
      <w:r>
        <w:rPr>
          <w:i/>
        </w:rPr>
        <w:t>ISPRS Ann. Photogramm. Remote Sens. Spat. Inf. Sci.</w:t>
      </w:r>
      <w:r>
        <w:t xml:space="preserve"> </w:t>
      </w:r>
      <w:r>
        <w:rPr>
          <w:b/>
          <w:bCs/>
        </w:rPr>
        <w:t>II(5)</w:t>
      </w:r>
      <w:r>
        <w:t xml:space="preserve"> 57–63</w:t>
      </w:r>
    </w:p>
    <w:p w:rsidR="00163CA5" w:rsidRDefault="00163CA5" w:rsidP="00163CA5">
      <w:pPr>
        <w:pStyle w:val="Reference"/>
      </w:pPr>
      <w:r>
        <w:t xml:space="preserve">Agüera-Vega F, Carvajal-Ramírez F and Martínez-Carricondo P 2017 Accuracy of Digital Surface Models and Orthophotos Derived from Unmanned Aerial Vehicle Photogrammetry </w:t>
      </w:r>
      <w:r>
        <w:rPr>
          <w:i/>
        </w:rPr>
        <w:t>J. Surv. Eng.</w:t>
      </w:r>
      <w:r>
        <w:t xml:space="preserve"> </w:t>
      </w:r>
      <w:r>
        <w:rPr>
          <w:b/>
          <w:bCs/>
        </w:rPr>
        <w:t>143</w:t>
      </w:r>
      <w:r>
        <w:t xml:space="preserve"> 4016025-1-4016025–10</w:t>
      </w:r>
    </w:p>
    <w:p w:rsidR="00163CA5" w:rsidRDefault="00163CA5" w:rsidP="00163CA5">
      <w:pPr>
        <w:pStyle w:val="Reference"/>
      </w:pPr>
      <w:r>
        <w:t xml:space="preserve">Mesas-Carrascosa F J, Rumbao I C, Berrocal J A B and Porras A G-F 2014 Positional Quality Assessment of Orthophotos Obtained from Sensors Onboard Multi-Rotor UAV Platforms </w:t>
      </w:r>
      <w:r>
        <w:rPr>
          <w:i/>
        </w:rPr>
        <w:t>Sensors</w:t>
      </w:r>
      <w:r>
        <w:t xml:space="preserve"> </w:t>
      </w:r>
      <w:r>
        <w:rPr>
          <w:b/>
          <w:bCs/>
        </w:rPr>
        <w:t>14</w:t>
      </w:r>
      <w:r>
        <w:t xml:space="preserve"> 22394–407</w:t>
      </w:r>
    </w:p>
    <w:p w:rsidR="00163CA5" w:rsidRDefault="00163CA5" w:rsidP="00163CA5">
      <w:pPr>
        <w:pStyle w:val="Reference"/>
      </w:pPr>
      <w:r>
        <w:t xml:space="preserve">Honkavaara E 2004 In-flight camera calibration for direct georeferencing </w:t>
      </w:r>
      <w:r>
        <w:rPr>
          <w:i/>
        </w:rPr>
        <w:t>Int. Arch. Photogramm. Remote Sens. Spat. Inf. Sci.</w:t>
      </w:r>
      <w:r>
        <w:t xml:space="preserve"> </w:t>
      </w:r>
      <w:r>
        <w:rPr>
          <w:b/>
          <w:bCs/>
        </w:rPr>
        <w:t>35</w:t>
      </w:r>
      <w:r>
        <w:t xml:space="preserve"> 166–72</w:t>
      </w:r>
    </w:p>
    <w:p w:rsidR="00163CA5" w:rsidRDefault="00163CA5" w:rsidP="00163CA5">
      <w:pPr>
        <w:pStyle w:val="Reference"/>
      </w:pPr>
      <w:r>
        <w:t xml:space="preserve">Tjahjadi M E 2016 A fast and stable orientation solution of three cameras-based UAV imageries </w:t>
      </w:r>
      <w:r>
        <w:rPr>
          <w:i/>
        </w:rPr>
        <w:t>ARPN J. Eng. Appl. Sci.</w:t>
      </w:r>
      <w:r>
        <w:t xml:space="preserve"> </w:t>
      </w:r>
      <w:r>
        <w:rPr>
          <w:b/>
          <w:bCs/>
        </w:rPr>
        <w:t>11</w:t>
      </w:r>
      <w:r>
        <w:t xml:space="preserve"> 3449–55</w:t>
      </w:r>
    </w:p>
    <w:p w:rsidR="00163CA5" w:rsidRDefault="00163CA5" w:rsidP="00163CA5">
      <w:pPr>
        <w:pStyle w:val="Reference"/>
      </w:pPr>
      <w:r>
        <w:t xml:space="preserve">Tjahjadi M E and Handoko F 2017 Single frame resection of compact digital cameras for UAV imagery </w:t>
      </w:r>
      <w:r>
        <w:rPr>
          <w:i/>
        </w:rPr>
        <w:t>International Conference on Electrical Engineering, Computer Science and Informatics (EECSI)</w:t>
      </w:r>
      <w:r>
        <w:t xml:space="preserve"> vol 4, ed M A Riyadi, M Facta, D Stiawan and H Rahmawan (Yogyakarta: IEEE Computer Society Press) pp 409–13</w:t>
      </w:r>
    </w:p>
    <w:p w:rsidR="00163CA5" w:rsidRDefault="00163CA5" w:rsidP="00163CA5">
      <w:pPr>
        <w:pStyle w:val="Reference"/>
      </w:pPr>
      <w:r>
        <w:t xml:space="preserve">Tjahjadi M E and Agustina F D 2017 Single image orientation of UAV’s imagery using orthogonal projection model </w:t>
      </w:r>
      <w:r>
        <w:rPr>
          <w:i/>
        </w:rPr>
        <w:t>2017 International Symposium on Geoinformatics, ISyG 2017</w:t>
      </w:r>
      <w:r>
        <w:t xml:space="preserve"> (Malang, Indonesia: IEEE Computer Society Press) pp 19–24</w:t>
      </w:r>
    </w:p>
    <w:p w:rsidR="00163CA5" w:rsidRDefault="00163CA5" w:rsidP="00163CA5">
      <w:pPr>
        <w:pStyle w:val="Reference"/>
      </w:pPr>
      <w:r>
        <w:t xml:space="preserve">Mikhail E M, Bethel J S and McGlone C J 2001 </w:t>
      </w:r>
      <w:r>
        <w:rPr>
          <w:i/>
        </w:rPr>
        <w:t>Introduction to Modern Photogrammetry</w:t>
      </w:r>
      <w:r>
        <w:t xml:space="preserve"> (New York: John Wiley &amp; Sons, Inc.)</w:t>
      </w:r>
      <w:r w:rsidRPr="00163CA5">
        <w:t xml:space="preserve"> </w:t>
      </w:r>
      <w:r>
        <w:t>) p 479</w:t>
      </w:r>
    </w:p>
    <w:p w:rsidR="00163CA5" w:rsidRDefault="00163CA5" w:rsidP="00163CA5">
      <w:pPr>
        <w:pStyle w:val="Reference"/>
      </w:pPr>
      <w:r>
        <w:t xml:space="preserve">Wolf P, Dewitt B and Mikhail E 2000 </w:t>
      </w:r>
      <w:r>
        <w:rPr>
          <w:i/>
        </w:rPr>
        <w:t>Elements of Photogrammetry with Applications in GIS</w:t>
      </w:r>
      <w:r>
        <w:t xml:space="preserve"> (New York: McGraw-Hill Companies Inc.)</w:t>
      </w:r>
      <w:r w:rsidRPr="00163CA5">
        <w:t xml:space="preserve"> </w:t>
      </w:r>
      <w:r>
        <w:t>) p 624</w:t>
      </w:r>
    </w:p>
    <w:p w:rsidR="00163CA5" w:rsidRDefault="00163CA5" w:rsidP="00163CA5">
      <w:pPr>
        <w:pStyle w:val="Reference"/>
      </w:pPr>
      <w:r>
        <w:t xml:space="preserve">Kobayashi K and Mori C 1997 Relations between the Coefficients in the Projective Transformation Equations and the Orientation Elements of a Photograph </w:t>
      </w:r>
      <w:r>
        <w:rPr>
          <w:i/>
        </w:rPr>
        <w:t>Photogramm. Eng. Remote Sens.</w:t>
      </w:r>
      <w:r>
        <w:t xml:space="preserve"> </w:t>
      </w:r>
      <w:r>
        <w:rPr>
          <w:b/>
          <w:bCs/>
        </w:rPr>
        <w:t>63</w:t>
      </w:r>
      <w:r>
        <w:t xml:space="preserve"> 1121–7</w:t>
      </w:r>
    </w:p>
    <w:p w:rsidR="00163CA5" w:rsidRDefault="00163CA5" w:rsidP="00163CA5">
      <w:pPr>
        <w:pStyle w:val="Reference"/>
      </w:pPr>
      <w:r>
        <w:t xml:space="preserve">Seedahmed G H 2006 Direct Retrieval of Exterior Orientation Parameters Using a 2D Projective Transformation </w:t>
      </w:r>
      <w:r>
        <w:rPr>
          <w:i/>
        </w:rPr>
        <w:t>Photogramm. Rec.</w:t>
      </w:r>
      <w:r>
        <w:t xml:space="preserve"> </w:t>
      </w:r>
      <w:r>
        <w:rPr>
          <w:b/>
          <w:bCs/>
        </w:rPr>
        <w:t>21</w:t>
      </w:r>
      <w:r>
        <w:t xml:space="preserve"> 211–31</w:t>
      </w:r>
    </w:p>
    <w:p w:rsidR="006F45A4" w:rsidRPr="00C05E48" w:rsidRDefault="006F45A4"/>
    <w:sectPr w:rsidR="006F45A4" w:rsidRPr="00C05E48">
      <w:headerReference w:type="default" r:id="rId20"/>
      <w:footnotePr>
        <w:pos w:val="beneathText"/>
      </w:footnotePr>
      <w:endnotePr>
        <w:numFmt w:val="chicago"/>
        <w:numStart w:val="4"/>
      </w:endnotePr>
      <w:pgSz w:w="11907" w:h="16840" w:code="9"/>
      <w:pgMar w:top="2268" w:right="1418" w:bottom="1531" w:left="1418" w:header="0" w:footer="0"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Q" w:date="2020-11-18T03:45:00Z" w:initials="Q">
    <w:p w:rsidR="00AA6ED3" w:rsidRDefault="00AA6ED3" w:rsidP="00AA6ED3">
      <w:pPr>
        <w:pStyle w:val="CommentText"/>
      </w:pPr>
      <w:r>
        <w:rPr>
          <w:rStyle w:val="CommentReference"/>
        </w:rPr>
        <w:annotationRef/>
      </w:r>
      <w:r>
        <w:t xml:space="preserve">Please </w:t>
      </w:r>
      <w:r w:rsidRPr="00972311">
        <w:t>add institution address</w:t>
      </w:r>
    </w:p>
    <w:p w:rsidR="00AA6ED3" w:rsidRDefault="00AA6ED3">
      <w:pPr>
        <w:pStyle w:val="CommentText"/>
      </w:pPr>
    </w:p>
  </w:comment>
  <w:comment w:id="2" w:author="Q" w:date="2020-11-18T03:47:00Z" w:initials="Q">
    <w:p w:rsidR="00AA6ED3" w:rsidRDefault="00AA6ED3">
      <w:pPr>
        <w:pStyle w:val="CommentText"/>
      </w:pPr>
      <w:r>
        <w:rPr>
          <w:rStyle w:val="CommentReference"/>
        </w:rPr>
        <w:annotationRef/>
      </w:r>
      <w:proofErr w:type="gramStart"/>
      <w:r w:rsidRPr="007C49D3">
        <w:t>this</w:t>
      </w:r>
      <w:proofErr w:type="gramEnd"/>
      <w:r w:rsidRPr="007C49D3">
        <w:t xml:space="preserve"> </w:t>
      </w:r>
      <w:r>
        <w:t>figure</w:t>
      </w:r>
      <w:r w:rsidRPr="007C49D3">
        <w:t xml:space="preserve"> should be called in paragraphs before or after</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18CA" w:rsidRDefault="000918CA">
      <w:r>
        <w:separator/>
      </w:r>
    </w:p>
  </w:endnote>
  <w:endnote w:type="continuationSeparator" w:id="0">
    <w:p w:rsidR="000918CA" w:rsidRDefault="000918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abon">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18CA" w:rsidRPr="00043761" w:rsidRDefault="000918CA">
      <w:pPr>
        <w:pStyle w:val="Bulleted"/>
        <w:numPr>
          <w:ilvl w:val="0"/>
          <w:numId w:val="0"/>
        </w:numPr>
        <w:rPr>
          <w:rFonts w:ascii="Sabon" w:hAnsi="Sabon"/>
          <w:color w:val="auto"/>
          <w:szCs w:val="20"/>
        </w:rPr>
      </w:pPr>
      <w:r>
        <w:separator/>
      </w:r>
    </w:p>
  </w:footnote>
  <w:footnote w:type="continuationSeparator" w:id="0">
    <w:p w:rsidR="000918CA" w:rsidRDefault="000918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0759" w:rsidRDefault="00050759"/>
  <w:p w:rsidR="00050759" w:rsidRDefault="00050759"/>
  <w:p w:rsidR="00050759" w:rsidRDefault="00050759"/>
  <w:p w:rsidR="00050759" w:rsidRDefault="00050759"/>
  <w:p w:rsidR="00050759" w:rsidRDefault="00050759"/>
  <w:p w:rsidR="00050759" w:rsidRDefault="0005075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91C6A"/>
    <w:multiLevelType w:val="multilevel"/>
    <w:tmpl w:val="673A7A1C"/>
    <w:lvl w:ilvl="0">
      <w:start w:val="1"/>
      <w:numFmt w:val="decimal"/>
      <w:pStyle w:val="Section"/>
      <w:suff w:val="nothing"/>
      <w:lvlText w:val="%1.  "/>
      <w:lvlJc w:val="left"/>
      <w:pPr>
        <w:ind w:left="0" w:firstLine="0"/>
      </w:pPr>
      <w:rPr>
        <w:rFonts w:hint="default"/>
      </w:rPr>
    </w:lvl>
    <w:lvl w:ilvl="1">
      <w:start w:val="1"/>
      <w:numFmt w:val="decimal"/>
      <w:pStyle w:val="Subsection"/>
      <w:suff w:val="nothing"/>
      <w:lvlText w:val="%1.%2.  "/>
      <w:lvlJc w:val="left"/>
      <w:pPr>
        <w:ind w:left="0" w:firstLine="0"/>
      </w:pPr>
      <w:rPr>
        <w:rFonts w:hint="default"/>
      </w:rPr>
    </w:lvl>
    <w:lvl w:ilvl="2">
      <w:start w:val="1"/>
      <w:numFmt w:val="decimal"/>
      <w:pStyle w:val="Subsubsection"/>
      <w:suff w:val="nothing"/>
      <w:lvlText w:val="%1.%2.%3.  "/>
      <w:lvlJc w:val="left"/>
      <w:pPr>
        <w:ind w:left="0" w:firstLine="142"/>
      </w:pPr>
      <w:rPr>
        <w:rFonts w:hint="default"/>
        <w:i/>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07B85171"/>
    <w:multiLevelType w:val="hybridMultilevel"/>
    <w:tmpl w:val="F8E87F92"/>
    <w:lvl w:ilvl="0" w:tplc="6F50F20E">
      <w:start w:val="1"/>
      <w:numFmt w:val="bullet"/>
      <w:pStyle w:val="Bulleted"/>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5D9556E6"/>
    <w:multiLevelType w:val="hybridMultilevel"/>
    <w:tmpl w:val="8C54D8DC"/>
    <w:lvl w:ilvl="0" w:tplc="F7F88E22">
      <w:start w:val="1"/>
      <w:numFmt w:val="decimal"/>
      <w:pStyle w:val="Reference"/>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74B05859"/>
    <w:multiLevelType w:val="hybridMultilevel"/>
    <w:tmpl w:val="2B92071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7FCE5D00"/>
    <w:multiLevelType w:val="multilevel"/>
    <w:tmpl w:val="04090023"/>
    <w:lvl w:ilvl="0">
      <w:start w:val="1"/>
      <w:numFmt w:val="upperRoman"/>
      <w:pStyle w:val="Heading1"/>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num w:numId="1">
    <w:abstractNumId w:val="4"/>
  </w:num>
  <w:num w:numId="2">
    <w:abstractNumId w:val="1"/>
  </w:num>
  <w:num w:numId="3">
    <w:abstractNumId w:val="0"/>
  </w:num>
  <w:num w:numId="4">
    <w:abstractNumId w:val="2"/>
  </w:num>
  <w:num w:numId="5">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GB" w:vendorID="64" w:dllVersion="131078" w:nlCheck="1" w:checkStyle="1"/>
  <w:activeWritingStyle w:appName="MSWord" w:lang="en-US"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51"/>
  <w:displayHorizontalDrawingGridEvery w:val="0"/>
  <w:displayVerticalDrawingGridEvery w:val="0"/>
  <w:doNotUseMarginsForDrawingGridOrigin/>
  <w:noPunctuationKerning/>
  <w:characterSpacingControl w:val="doNotCompress"/>
  <w:hdrShapeDefaults>
    <o:shapedefaults v:ext="edit" spidmax="2049"/>
  </w:hdrShapeDefaults>
  <w:footnotePr>
    <w:pos w:val="beneathText"/>
    <w:footnote w:id="-1"/>
    <w:footnote w:id="0"/>
  </w:footnotePr>
  <w:endnotePr>
    <w:numFmt w:val="chicago"/>
    <w:numStart w:val="4"/>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6BE4"/>
    <w:rsid w:val="00001B43"/>
    <w:rsid w:val="00005FF9"/>
    <w:rsid w:val="00006EA6"/>
    <w:rsid w:val="0004420A"/>
    <w:rsid w:val="00050759"/>
    <w:rsid w:val="000738C9"/>
    <w:rsid w:val="000918CA"/>
    <w:rsid w:val="000C62AE"/>
    <w:rsid w:val="000D01D1"/>
    <w:rsid w:val="000D7CF8"/>
    <w:rsid w:val="000F735A"/>
    <w:rsid w:val="00143382"/>
    <w:rsid w:val="00163533"/>
    <w:rsid w:val="00163CA5"/>
    <w:rsid w:val="00165F0E"/>
    <w:rsid w:val="0017358E"/>
    <w:rsid w:val="00176A31"/>
    <w:rsid w:val="001A29C1"/>
    <w:rsid w:val="001E0FE0"/>
    <w:rsid w:val="001F3D99"/>
    <w:rsid w:val="0021472F"/>
    <w:rsid w:val="00217A99"/>
    <w:rsid w:val="00241E15"/>
    <w:rsid w:val="0028201D"/>
    <w:rsid w:val="00284689"/>
    <w:rsid w:val="002864CC"/>
    <w:rsid w:val="00290807"/>
    <w:rsid w:val="002B1094"/>
    <w:rsid w:val="002C037E"/>
    <w:rsid w:val="0033511C"/>
    <w:rsid w:val="00336B2A"/>
    <w:rsid w:val="003D0284"/>
    <w:rsid w:val="003F0E30"/>
    <w:rsid w:val="00407917"/>
    <w:rsid w:val="00415617"/>
    <w:rsid w:val="00452087"/>
    <w:rsid w:val="00461262"/>
    <w:rsid w:val="004844E3"/>
    <w:rsid w:val="004A17A3"/>
    <w:rsid w:val="004B7902"/>
    <w:rsid w:val="004D227C"/>
    <w:rsid w:val="004D2FFF"/>
    <w:rsid w:val="00505A45"/>
    <w:rsid w:val="005158FA"/>
    <w:rsid w:val="005835F2"/>
    <w:rsid w:val="005C530E"/>
    <w:rsid w:val="005D0ED6"/>
    <w:rsid w:val="005D70B5"/>
    <w:rsid w:val="005F5AA7"/>
    <w:rsid w:val="005F6ACF"/>
    <w:rsid w:val="006220EF"/>
    <w:rsid w:val="00641DE1"/>
    <w:rsid w:val="00643A48"/>
    <w:rsid w:val="006473C7"/>
    <w:rsid w:val="006639D6"/>
    <w:rsid w:val="0066623E"/>
    <w:rsid w:val="00673BD1"/>
    <w:rsid w:val="00683DAB"/>
    <w:rsid w:val="006A5BEA"/>
    <w:rsid w:val="006C616E"/>
    <w:rsid w:val="006C6399"/>
    <w:rsid w:val="006F45A4"/>
    <w:rsid w:val="0070579B"/>
    <w:rsid w:val="00733CB3"/>
    <w:rsid w:val="00744D8E"/>
    <w:rsid w:val="007832F5"/>
    <w:rsid w:val="007A4A10"/>
    <w:rsid w:val="007B4138"/>
    <w:rsid w:val="007D6A31"/>
    <w:rsid w:val="007F687B"/>
    <w:rsid w:val="00840756"/>
    <w:rsid w:val="008777A8"/>
    <w:rsid w:val="008A0620"/>
    <w:rsid w:val="008A5242"/>
    <w:rsid w:val="008A5332"/>
    <w:rsid w:val="008A719E"/>
    <w:rsid w:val="008C4E80"/>
    <w:rsid w:val="008E0079"/>
    <w:rsid w:val="00906934"/>
    <w:rsid w:val="009143CA"/>
    <w:rsid w:val="00921ACB"/>
    <w:rsid w:val="009450F4"/>
    <w:rsid w:val="009544D2"/>
    <w:rsid w:val="009679F6"/>
    <w:rsid w:val="009A0487"/>
    <w:rsid w:val="009D02DF"/>
    <w:rsid w:val="009E1D6C"/>
    <w:rsid w:val="009F7053"/>
    <w:rsid w:val="00A16444"/>
    <w:rsid w:val="00A21EBC"/>
    <w:rsid w:val="00A40525"/>
    <w:rsid w:val="00A423CE"/>
    <w:rsid w:val="00A52B1F"/>
    <w:rsid w:val="00A766C9"/>
    <w:rsid w:val="00A9071D"/>
    <w:rsid w:val="00AA6ED3"/>
    <w:rsid w:val="00AC1052"/>
    <w:rsid w:val="00AC1C50"/>
    <w:rsid w:val="00B05982"/>
    <w:rsid w:val="00B21A5E"/>
    <w:rsid w:val="00B428CC"/>
    <w:rsid w:val="00B50316"/>
    <w:rsid w:val="00B54560"/>
    <w:rsid w:val="00B83F45"/>
    <w:rsid w:val="00BB60D0"/>
    <w:rsid w:val="00BD0FCC"/>
    <w:rsid w:val="00BF1969"/>
    <w:rsid w:val="00BF4549"/>
    <w:rsid w:val="00BF5B9F"/>
    <w:rsid w:val="00C16992"/>
    <w:rsid w:val="00C27AEA"/>
    <w:rsid w:val="00C3489E"/>
    <w:rsid w:val="00C51623"/>
    <w:rsid w:val="00C541AF"/>
    <w:rsid w:val="00C56CCB"/>
    <w:rsid w:val="00D22448"/>
    <w:rsid w:val="00D407F8"/>
    <w:rsid w:val="00D717DA"/>
    <w:rsid w:val="00E0494C"/>
    <w:rsid w:val="00E054ED"/>
    <w:rsid w:val="00E1501E"/>
    <w:rsid w:val="00E4121B"/>
    <w:rsid w:val="00E447D6"/>
    <w:rsid w:val="00E46E45"/>
    <w:rsid w:val="00E512AC"/>
    <w:rsid w:val="00EA006E"/>
    <w:rsid w:val="00EA45DC"/>
    <w:rsid w:val="00EA4E24"/>
    <w:rsid w:val="00EC3719"/>
    <w:rsid w:val="00EF6BE4"/>
    <w:rsid w:val="00F279DE"/>
    <w:rsid w:val="00F50ADC"/>
    <w:rsid w:val="00F53FEE"/>
    <w:rsid w:val="00F63026"/>
    <w:rsid w:val="00F9495D"/>
    <w:rsid w:val="00FA0E11"/>
    <w:rsid w:val="00FD11AF"/>
    <w:rsid w:val="00FE09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w:hAnsi="Times"/>
      <w:sz w:val="22"/>
      <w:lang w:eastAsia="en-US"/>
    </w:rPr>
  </w:style>
  <w:style w:type="paragraph" w:styleId="Heading1">
    <w:name w:val="heading 1"/>
    <w:basedOn w:val="Normal"/>
    <w:next w:val="Normal"/>
    <w:qFormat/>
    <w:pPr>
      <w:keepNext/>
      <w:widowControl w:val="0"/>
      <w:numPr>
        <w:numId w:val="1"/>
      </w:numPr>
      <w:jc w:val="both"/>
      <w:outlineLvl w:val="0"/>
    </w:pPr>
    <w:rPr>
      <w:rFonts w:ascii="Times New Roman" w:eastAsia="SimSun" w:hAnsi="Times New Roman"/>
      <w:b/>
      <w:kern w:val="2"/>
      <w:sz w:val="24"/>
      <w:szCs w:val="24"/>
      <w:lang w:val="en-US" w:eastAsia="zh-CN"/>
    </w:rPr>
  </w:style>
  <w:style w:type="paragraph" w:styleId="Heading2">
    <w:name w:val="heading 2"/>
    <w:basedOn w:val="Subsection"/>
    <w:next w:val="Normal"/>
    <w:autoRedefine/>
    <w:qFormat/>
    <w:rsid w:val="00733CB3"/>
    <w:pPr>
      <w:outlineLvl w:val="1"/>
    </w:pPr>
    <w:rPr>
      <w:i/>
    </w:rPr>
  </w:style>
  <w:style w:type="paragraph" w:styleId="Heading3">
    <w:name w:val="heading 3"/>
    <w:basedOn w:val="Normal"/>
    <w:next w:val="Normal"/>
    <w:qFormat/>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pPr>
      <w:keepNext/>
      <w:numPr>
        <w:ilvl w:val="3"/>
        <w:numId w:val="1"/>
      </w:numPr>
      <w:spacing w:before="240" w:after="60"/>
      <w:outlineLvl w:val="3"/>
    </w:pPr>
    <w:rPr>
      <w:rFonts w:ascii="Times New Roman" w:hAnsi="Times New Roman"/>
      <w:b/>
      <w:bCs/>
      <w:sz w:val="28"/>
      <w:szCs w:val="28"/>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numPr>
        <w:ilvl w:val="5"/>
        <w:numId w:val="1"/>
      </w:numPr>
      <w:spacing w:before="240" w:after="60"/>
      <w:outlineLvl w:val="5"/>
    </w:pPr>
    <w:rPr>
      <w:rFonts w:ascii="Times New Roman" w:hAnsi="Times New Roman"/>
      <w:b/>
      <w:bCs/>
      <w:szCs w:val="22"/>
    </w:rPr>
  </w:style>
  <w:style w:type="paragraph" w:styleId="Heading7">
    <w:name w:val="heading 7"/>
    <w:basedOn w:val="Normal"/>
    <w:next w:val="Normal"/>
    <w:qFormat/>
    <w:pPr>
      <w:numPr>
        <w:ilvl w:val="6"/>
        <w:numId w:val="1"/>
      </w:numPr>
      <w:spacing w:before="240" w:after="60"/>
      <w:outlineLvl w:val="6"/>
    </w:pPr>
    <w:rPr>
      <w:rFonts w:ascii="Times New Roman" w:hAnsi="Times New Roman"/>
      <w:sz w:val="24"/>
      <w:szCs w:val="24"/>
    </w:rPr>
  </w:style>
  <w:style w:type="paragraph" w:styleId="Heading8">
    <w:name w:val="heading 8"/>
    <w:basedOn w:val="Normal"/>
    <w:next w:val="Normal"/>
    <w:qFormat/>
    <w:pPr>
      <w:numPr>
        <w:ilvl w:val="7"/>
        <w:numId w:val="1"/>
      </w:numPr>
      <w:spacing w:before="240" w:after="60"/>
      <w:outlineLvl w:val="7"/>
    </w:pPr>
    <w:rPr>
      <w:rFonts w:ascii="Times New Roman" w:hAnsi="Times New Roman"/>
      <w:i/>
      <w:iCs/>
      <w:sz w:val="24"/>
      <w:szCs w:val="24"/>
    </w:rPr>
  </w:style>
  <w:style w:type="paragraph" w:styleId="Heading9">
    <w:name w:val="heading 9"/>
    <w:basedOn w:val="Normal"/>
    <w:next w:val="Normal"/>
    <w:qFormat/>
    <w:pPr>
      <w:numPr>
        <w:ilvl w:val="8"/>
        <w:numId w:val="1"/>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subsection">
    <w:name w:val="Subsubsection"/>
    <w:next w:val="Bodytext"/>
    <w:link w:val="SubsubsectionChar"/>
    <w:pPr>
      <w:numPr>
        <w:ilvl w:val="2"/>
        <w:numId w:val="3"/>
      </w:numPr>
      <w:spacing w:before="240"/>
      <w:ind w:firstLine="0"/>
    </w:pPr>
    <w:rPr>
      <w:rFonts w:ascii="Times" w:hAnsi="Times"/>
      <w:i/>
      <w:iCs/>
      <w:color w:val="000000"/>
      <w:sz w:val="22"/>
      <w:szCs w:val="22"/>
      <w:lang w:eastAsia="en-US"/>
    </w:rPr>
  </w:style>
  <w:style w:type="paragraph" w:customStyle="1" w:styleId="Bodytext">
    <w:name w:val="Bodytext"/>
    <w:next w:val="BodytextIndented"/>
    <w:pPr>
      <w:jc w:val="both"/>
    </w:pPr>
    <w:rPr>
      <w:rFonts w:ascii="Times" w:hAnsi="Times"/>
      <w:iCs/>
      <w:color w:val="000000"/>
      <w:sz w:val="22"/>
      <w:szCs w:val="22"/>
      <w:lang w:val="en-US" w:eastAsia="en-US"/>
    </w:rPr>
  </w:style>
  <w:style w:type="paragraph" w:customStyle="1" w:styleId="BodytextIndented">
    <w:name w:val="BodytextIndented"/>
    <w:basedOn w:val="Bodytext"/>
    <w:pPr>
      <w:ind w:firstLine="284"/>
    </w:pPr>
  </w:style>
  <w:style w:type="character" w:customStyle="1" w:styleId="SubsubsectionChar">
    <w:name w:val="Subsubsection Char"/>
    <w:link w:val="Subsubsection"/>
    <w:rPr>
      <w:rFonts w:ascii="Times" w:hAnsi="Times"/>
      <w:i/>
      <w:iCs/>
      <w:color w:val="000000"/>
      <w:sz w:val="22"/>
      <w:szCs w:val="22"/>
      <w:lang w:eastAsia="en-US"/>
    </w:rPr>
  </w:style>
  <w:style w:type="paragraph" w:customStyle="1" w:styleId="Section">
    <w:name w:val="Section"/>
    <w:next w:val="Bodytext"/>
    <w:pPr>
      <w:numPr>
        <w:numId w:val="3"/>
      </w:numPr>
      <w:spacing w:before="240"/>
    </w:pPr>
    <w:rPr>
      <w:rFonts w:ascii="Times" w:hAnsi="Times"/>
      <w:b/>
      <w:iCs/>
      <w:color w:val="000000"/>
      <w:sz w:val="22"/>
      <w:szCs w:val="22"/>
      <w:lang w:eastAsia="en-US"/>
    </w:rPr>
  </w:style>
  <w:style w:type="paragraph" w:styleId="FootnoteText">
    <w:name w:val="footnote text"/>
    <w:basedOn w:val="Normal"/>
    <w:semiHidden/>
    <w:rPr>
      <w:sz w:val="20"/>
    </w:rPr>
  </w:style>
  <w:style w:type="character" w:styleId="FootnoteReference">
    <w:name w:val="footnote reference"/>
    <w:semiHidden/>
    <w:rPr>
      <w:rFonts w:ascii="Times New Roman" w:hAnsi="Times New Roman"/>
      <w:sz w:val="22"/>
      <w:szCs w:val="22"/>
      <w:vertAlign w:val="superscript"/>
    </w:rPr>
  </w:style>
  <w:style w:type="paragraph" w:customStyle="1" w:styleId="Bulleted">
    <w:name w:val="Bulleted"/>
    <w:pPr>
      <w:numPr>
        <w:numId w:val="2"/>
      </w:numPr>
      <w:jc w:val="both"/>
    </w:pPr>
    <w:rPr>
      <w:rFonts w:ascii="Times" w:hAnsi="Times"/>
      <w:color w:val="000000"/>
      <w:sz w:val="22"/>
      <w:szCs w:val="22"/>
      <w:lang w:eastAsia="en-US"/>
    </w:rPr>
  </w:style>
  <w:style w:type="paragraph" w:styleId="EndnoteText">
    <w:name w:val="endnote text"/>
    <w:basedOn w:val="Normal"/>
    <w:semiHidden/>
    <w:rPr>
      <w:sz w:val="20"/>
    </w:rPr>
  </w:style>
  <w:style w:type="character" w:styleId="EndnoteReference">
    <w:name w:val="endnote reference"/>
    <w:semiHidden/>
    <w:rPr>
      <w:vertAlign w:val="superscript"/>
    </w:rPr>
  </w:style>
  <w:style w:type="paragraph" w:customStyle="1" w:styleId="Subsection">
    <w:name w:val="Subsection"/>
    <w:next w:val="Bodytext"/>
    <w:pPr>
      <w:numPr>
        <w:ilvl w:val="1"/>
        <w:numId w:val="3"/>
      </w:numPr>
      <w:spacing w:before="240"/>
    </w:pPr>
    <w:rPr>
      <w:rFonts w:ascii="Times" w:hAnsi="Times"/>
      <w:iCs/>
      <w:color w:val="000000"/>
      <w:sz w:val="22"/>
      <w:szCs w:val="22"/>
      <w:lang w:eastAsia="en-US"/>
    </w:rPr>
  </w:style>
  <w:style w:type="paragraph" w:customStyle="1" w:styleId="E-mail">
    <w:name w:val="E-mail"/>
    <w:next w:val="Abstract"/>
    <w:pPr>
      <w:spacing w:after="240"/>
      <w:ind w:left="1418"/>
    </w:pPr>
    <w:rPr>
      <w:rFonts w:ascii="Times" w:hAnsi="Times"/>
      <w:noProof/>
      <w:sz w:val="22"/>
      <w:szCs w:val="22"/>
      <w:lang w:val="en-US" w:eastAsia="en-US"/>
    </w:rPr>
  </w:style>
  <w:style w:type="paragraph" w:customStyle="1" w:styleId="Abstract">
    <w:name w:val="Abstract"/>
    <w:next w:val="Section"/>
    <w:pPr>
      <w:spacing w:after="454"/>
      <w:ind w:left="1418"/>
      <w:jc w:val="both"/>
    </w:pPr>
    <w:rPr>
      <w:rFonts w:ascii="Times" w:hAnsi="Times"/>
      <w:color w:val="000000"/>
      <w:lang w:eastAsia="en-US"/>
    </w:rPr>
  </w:style>
  <w:style w:type="paragraph" w:customStyle="1" w:styleId="Sectionnonumber">
    <w:name w:val="Section (no number)"/>
    <w:next w:val="Bodytext"/>
    <w:pPr>
      <w:spacing w:before="240"/>
    </w:pPr>
    <w:rPr>
      <w:rFonts w:ascii="Times" w:hAnsi="Times"/>
      <w:b/>
      <w:iCs/>
      <w:color w:val="000000"/>
      <w:sz w:val="22"/>
      <w:szCs w:val="22"/>
      <w:lang w:val="en-US" w:eastAsia="en-US"/>
    </w:rPr>
  </w:style>
  <w:style w:type="character" w:styleId="PageNumber">
    <w:name w:val="page number"/>
    <w:basedOn w:val="DefaultParagraphFont"/>
    <w:semiHidden/>
  </w:style>
  <w:style w:type="paragraph" w:styleId="Title">
    <w:name w:val="Title"/>
    <w:basedOn w:val="Normal"/>
    <w:next w:val="Authors"/>
    <w:qFormat/>
    <w:pPr>
      <w:spacing w:before="1588" w:after="567"/>
    </w:pPr>
    <w:rPr>
      <w:b/>
      <w:sz w:val="34"/>
      <w:szCs w:val="34"/>
    </w:rPr>
  </w:style>
  <w:style w:type="paragraph" w:customStyle="1" w:styleId="Authors">
    <w:name w:val="Authors"/>
    <w:next w:val="Addresses"/>
    <w:pPr>
      <w:spacing w:after="113"/>
      <w:ind w:left="1418"/>
    </w:pPr>
    <w:rPr>
      <w:rFonts w:ascii="Times" w:hAnsi="Times"/>
      <w:b/>
      <w:sz w:val="22"/>
      <w:szCs w:val="22"/>
      <w:lang w:eastAsia="en-US"/>
    </w:rPr>
  </w:style>
  <w:style w:type="paragraph" w:customStyle="1" w:styleId="Addresses">
    <w:name w:val="Addresses"/>
    <w:next w:val="E-mail"/>
    <w:pPr>
      <w:spacing w:after="240"/>
      <w:ind w:left="1418"/>
    </w:pPr>
    <w:rPr>
      <w:rFonts w:ascii="Times" w:hAnsi="Times"/>
      <w:sz w:val="22"/>
      <w:szCs w:val="22"/>
      <w:lang w:eastAsia="en-US"/>
    </w:rPr>
  </w:style>
  <w:style w:type="paragraph" w:customStyle="1" w:styleId="FigureCaption">
    <w:name w:val="FigureCaption"/>
    <w:pPr>
      <w:spacing w:before="170"/>
      <w:ind w:left="28"/>
      <w:jc w:val="center"/>
    </w:pPr>
    <w:rPr>
      <w:rFonts w:ascii="Times" w:hAnsi="Times"/>
      <w:color w:val="000000"/>
      <w:sz w:val="22"/>
      <w:szCs w:val="22"/>
      <w:lang w:eastAsia="en-US"/>
    </w:rPr>
  </w:style>
  <w:style w:type="paragraph" w:customStyle="1" w:styleId="Referencenonumber">
    <w:name w:val="Reference (no number)"/>
    <w:basedOn w:val="Reference"/>
    <w:pPr>
      <w:numPr>
        <w:numId w:val="0"/>
      </w:numPr>
      <w:ind w:left="851" w:hanging="284"/>
    </w:pPr>
  </w:style>
  <w:style w:type="paragraph" w:customStyle="1" w:styleId="Reference">
    <w:name w:val="Reference"/>
    <w:pPr>
      <w:widowControl w:val="0"/>
      <w:numPr>
        <w:numId w:val="4"/>
      </w:numPr>
      <w:tabs>
        <w:tab w:val="clear" w:pos="0"/>
        <w:tab w:val="left" w:pos="567"/>
      </w:tabs>
      <w:ind w:left="851" w:hanging="851"/>
      <w:jc w:val="both"/>
    </w:pPr>
    <w:rPr>
      <w:rFonts w:ascii="Times" w:hAnsi="Times"/>
      <w:iCs/>
      <w:noProof/>
      <w:color w:val="000000"/>
      <w:sz w:val="22"/>
      <w:szCs w:val="22"/>
      <w:lang w:eastAsia="en-US"/>
    </w:rPr>
  </w:style>
  <w:style w:type="character" w:styleId="Hyperlink">
    <w:name w:val="Hyperlink"/>
    <w:basedOn w:val="DefaultParagraphFont"/>
    <w:uiPriority w:val="99"/>
    <w:unhideWhenUsed/>
    <w:rsid w:val="00744D8E"/>
    <w:rPr>
      <w:color w:val="0000FF" w:themeColor="hyperlink"/>
      <w:u w:val="single"/>
    </w:rPr>
  </w:style>
  <w:style w:type="paragraph" w:styleId="BalloonText">
    <w:name w:val="Balloon Text"/>
    <w:basedOn w:val="Normal"/>
    <w:link w:val="BalloonTextChar"/>
    <w:uiPriority w:val="99"/>
    <w:semiHidden/>
    <w:unhideWhenUsed/>
    <w:rsid w:val="0004420A"/>
    <w:rPr>
      <w:rFonts w:ascii="Tahoma" w:hAnsi="Tahoma" w:cs="Tahoma"/>
      <w:sz w:val="16"/>
      <w:szCs w:val="16"/>
    </w:rPr>
  </w:style>
  <w:style w:type="character" w:customStyle="1" w:styleId="BalloonTextChar">
    <w:name w:val="Balloon Text Char"/>
    <w:basedOn w:val="DefaultParagraphFont"/>
    <w:link w:val="BalloonText"/>
    <w:uiPriority w:val="99"/>
    <w:semiHidden/>
    <w:rsid w:val="0004420A"/>
    <w:rPr>
      <w:rFonts w:ascii="Tahoma" w:hAnsi="Tahoma" w:cs="Tahoma"/>
      <w:sz w:val="16"/>
      <w:szCs w:val="16"/>
      <w:lang w:eastAsia="en-US"/>
    </w:rPr>
  </w:style>
  <w:style w:type="table" w:styleId="TableGrid">
    <w:name w:val="Table Grid"/>
    <w:basedOn w:val="TableNormal"/>
    <w:uiPriority w:val="59"/>
    <w:rsid w:val="0090693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QN">
    <w:name w:val="EQN"/>
    <w:basedOn w:val="Normal"/>
    <w:autoRedefine/>
    <w:rsid w:val="00143382"/>
    <w:pPr>
      <w:tabs>
        <w:tab w:val="center" w:pos="4820"/>
        <w:tab w:val="right" w:pos="9072"/>
      </w:tabs>
      <w:spacing w:before="120" w:after="120"/>
      <w:jc w:val="center"/>
    </w:pPr>
    <w:rPr>
      <w:rFonts w:ascii="Cambria Math" w:hAnsi="Cambria Math"/>
      <w:color w:val="000000"/>
      <w:szCs w:val="22"/>
      <w:lang w:val="en-US"/>
    </w:rPr>
  </w:style>
  <w:style w:type="character" w:styleId="PlaceholderText">
    <w:name w:val="Placeholder Text"/>
    <w:basedOn w:val="DefaultParagraphFont"/>
    <w:uiPriority w:val="99"/>
    <w:semiHidden/>
    <w:rsid w:val="000F735A"/>
    <w:rPr>
      <w:color w:val="808080"/>
    </w:rPr>
  </w:style>
  <w:style w:type="character" w:styleId="CommentReference">
    <w:name w:val="annotation reference"/>
    <w:basedOn w:val="DefaultParagraphFont"/>
    <w:uiPriority w:val="99"/>
    <w:semiHidden/>
    <w:unhideWhenUsed/>
    <w:rsid w:val="00AA6ED3"/>
    <w:rPr>
      <w:sz w:val="16"/>
      <w:szCs w:val="16"/>
    </w:rPr>
  </w:style>
  <w:style w:type="paragraph" w:styleId="CommentText">
    <w:name w:val="annotation text"/>
    <w:basedOn w:val="Normal"/>
    <w:link w:val="CommentTextChar"/>
    <w:uiPriority w:val="99"/>
    <w:semiHidden/>
    <w:unhideWhenUsed/>
    <w:rsid w:val="00AA6ED3"/>
    <w:rPr>
      <w:sz w:val="20"/>
    </w:rPr>
  </w:style>
  <w:style w:type="character" w:customStyle="1" w:styleId="CommentTextChar">
    <w:name w:val="Comment Text Char"/>
    <w:basedOn w:val="DefaultParagraphFont"/>
    <w:link w:val="CommentText"/>
    <w:uiPriority w:val="99"/>
    <w:semiHidden/>
    <w:rsid w:val="00AA6ED3"/>
    <w:rPr>
      <w:rFonts w:ascii="Times" w:hAnsi="Times"/>
      <w:lang w:eastAsia="en-US"/>
    </w:rPr>
  </w:style>
  <w:style w:type="paragraph" w:styleId="CommentSubject">
    <w:name w:val="annotation subject"/>
    <w:basedOn w:val="CommentText"/>
    <w:next w:val="CommentText"/>
    <w:link w:val="CommentSubjectChar"/>
    <w:uiPriority w:val="99"/>
    <w:semiHidden/>
    <w:unhideWhenUsed/>
    <w:rsid w:val="00AA6ED3"/>
    <w:rPr>
      <w:b/>
      <w:bCs/>
    </w:rPr>
  </w:style>
  <w:style w:type="character" w:customStyle="1" w:styleId="CommentSubjectChar">
    <w:name w:val="Comment Subject Char"/>
    <w:basedOn w:val="CommentTextChar"/>
    <w:link w:val="CommentSubject"/>
    <w:uiPriority w:val="99"/>
    <w:semiHidden/>
    <w:rsid w:val="00AA6ED3"/>
    <w:rPr>
      <w:rFonts w:ascii="Times" w:hAnsi="Times"/>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w:hAnsi="Times"/>
      <w:sz w:val="22"/>
      <w:lang w:eastAsia="en-US"/>
    </w:rPr>
  </w:style>
  <w:style w:type="paragraph" w:styleId="Heading1">
    <w:name w:val="heading 1"/>
    <w:basedOn w:val="Normal"/>
    <w:next w:val="Normal"/>
    <w:qFormat/>
    <w:pPr>
      <w:keepNext/>
      <w:widowControl w:val="0"/>
      <w:numPr>
        <w:numId w:val="1"/>
      </w:numPr>
      <w:jc w:val="both"/>
      <w:outlineLvl w:val="0"/>
    </w:pPr>
    <w:rPr>
      <w:rFonts w:ascii="Times New Roman" w:eastAsia="SimSun" w:hAnsi="Times New Roman"/>
      <w:b/>
      <w:kern w:val="2"/>
      <w:sz w:val="24"/>
      <w:szCs w:val="24"/>
      <w:lang w:val="en-US" w:eastAsia="zh-CN"/>
    </w:rPr>
  </w:style>
  <w:style w:type="paragraph" w:styleId="Heading2">
    <w:name w:val="heading 2"/>
    <w:basedOn w:val="Subsection"/>
    <w:next w:val="Normal"/>
    <w:autoRedefine/>
    <w:qFormat/>
    <w:rsid w:val="00733CB3"/>
    <w:pPr>
      <w:outlineLvl w:val="1"/>
    </w:pPr>
    <w:rPr>
      <w:i/>
    </w:rPr>
  </w:style>
  <w:style w:type="paragraph" w:styleId="Heading3">
    <w:name w:val="heading 3"/>
    <w:basedOn w:val="Normal"/>
    <w:next w:val="Normal"/>
    <w:qFormat/>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pPr>
      <w:keepNext/>
      <w:numPr>
        <w:ilvl w:val="3"/>
        <w:numId w:val="1"/>
      </w:numPr>
      <w:spacing w:before="240" w:after="60"/>
      <w:outlineLvl w:val="3"/>
    </w:pPr>
    <w:rPr>
      <w:rFonts w:ascii="Times New Roman" w:hAnsi="Times New Roman"/>
      <w:b/>
      <w:bCs/>
      <w:sz w:val="28"/>
      <w:szCs w:val="28"/>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numPr>
        <w:ilvl w:val="5"/>
        <w:numId w:val="1"/>
      </w:numPr>
      <w:spacing w:before="240" w:after="60"/>
      <w:outlineLvl w:val="5"/>
    </w:pPr>
    <w:rPr>
      <w:rFonts w:ascii="Times New Roman" w:hAnsi="Times New Roman"/>
      <w:b/>
      <w:bCs/>
      <w:szCs w:val="22"/>
    </w:rPr>
  </w:style>
  <w:style w:type="paragraph" w:styleId="Heading7">
    <w:name w:val="heading 7"/>
    <w:basedOn w:val="Normal"/>
    <w:next w:val="Normal"/>
    <w:qFormat/>
    <w:pPr>
      <w:numPr>
        <w:ilvl w:val="6"/>
        <w:numId w:val="1"/>
      </w:numPr>
      <w:spacing w:before="240" w:after="60"/>
      <w:outlineLvl w:val="6"/>
    </w:pPr>
    <w:rPr>
      <w:rFonts w:ascii="Times New Roman" w:hAnsi="Times New Roman"/>
      <w:sz w:val="24"/>
      <w:szCs w:val="24"/>
    </w:rPr>
  </w:style>
  <w:style w:type="paragraph" w:styleId="Heading8">
    <w:name w:val="heading 8"/>
    <w:basedOn w:val="Normal"/>
    <w:next w:val="Normal"/>
    <w:qFormat/>
    <w:pPr>
      <w:numPr>
        <w:ilvl w:val="7"/>
        <w:numId w:val="1"/>
      </w:numPr>
      <w:spacing w:before="240" w:after="60"/>
      <w:outlineLvl w:val="7"/>
    </w:pPr>
    <w:rPr>
      <w:rFonts w:ascii="Times New Roman" w:hAnsi="Times New Roman"/>
      <w:i/>
      <w:iCs/>
      <w:sz w:val="24"/>
      <w:szCs w:val="24"/>
    </w:rPr>
  </w:style>
  <w:style w:type="paragraph" w:styleId="Heading9">
    <w:name w:val="heading 9"/>
    <w:basedOn w:val="Normal"/>
    <w:next w:val="Normal"/>
    <w:qFormat/>
    <w:pPr>
      <w:numPr>
        <w:ilvl w:val="8"/>
        <w:numId w:val="1"/>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subsection">
    <w:name w:val="Subsubsection"/>
    <w:next w:val="Bodytext"/>
    <w:link w:val="SubsubsectionChar"/>
    <w:pPr>
      <w:numPr>
        <w:ilvl w:val="2"/>
        <w:numId w:val="3"/>
      </w:numPr>
      <w:spacing w:before="240"/>
      <w:ind w:firstLine="0"/>
    </w:pPr>
    <w:rPr>
      <w:rFonts w:ascii="Times" w:hAnsi="Times"/>
      <w:i/>
      <w:iCs/>
      <w:color w:val="000000"/>
      <w:sz w:val="22"/>
      <w:szCs w:val="22"/>
      <w:lang w:eastAsia="en-US"/>
    </w:rPr>
  </w:style>
  <w:style w:type="paragraph" w:customStyle="1" w:styleId="Bodytext">
    <w:name w:val="Bodytext"/>
    <w:next w:val="BodytextIndented"/>
    <w:pPr>
      <w:jc w:val="both"/>
    </w:pPr>
    <w:rPr>
      <w:rFonts w:ascii="Times" w:hAnsi="Times"/>
      <w:iCs/>
      <w:color w:val="000000"/>
      <w:sz w:val="22"/>
      <w:szCs w:val="22"/>
      <w:lang w:val="en-US" w:eastAsia="en-US"/>
    </w:rPr>
  </w:style>
  <w:style w:type="paragraph" w:customStyle="1" w:styleId="BodytextIndented">
    <w:name w:val="BodytextIndented"/>
    <w:basedOn w:val="Bodytext"/>
    <w:pPr>
      <w:ind w:firstLine="284"/>
    </w:pPr>
  </w:style>
  <w:style w:type="character" w:customStyle="1" w:styleId="SubsubsectionChar">
    <w:name w:val="Subsubsection Char"/>
    <w:link w:val="Subsubsection"/>
    <w:rPr>
      <w:rFonts w:ascii="Times" w:hAnsi="Times"/>
      <w:i/>
      <w:iCs/>
      <w:color w:val="000000"/>
      <w:sz w:val="22"/>
      <w:szCs w:val="22"/>
      <w:lang w:eastAsia="en-US"/>
    </w:rPr>
  </w:style>
  <w:style w:type="paragraph" w:customStyle="1" w:styleId="Section">
    <w:name w:val="Section"/>
    <w:next w:val="Bodytext"/>
    <w:pPr>
      <w:numPr>
        <w:numId w:val="3"/>
      </w:numPr>
      <w:spacing w:before="240"/>
    </w:pPr>
    <w:rPr>
      <w:rFonts w:ascii="Times" w:hAnsi="Times"/>
      <w:b/>
      <w:iCs/>
      <w:color w:val="000000"/>
      <w:sz w:val="22"/>
      <w:szCs w:val="22"/>
      <w:lang w:eastAsia="en-US"/>
    </w:rPr>
  </w:style>
  <w:style w:type="paragraph" w:styleId="FootnoteText">
    <w:name w:val="footnote text"/>
    <w:basedOn w:val="Normal"/>
    <w:semiHidden/>
    <w:rPr>
      <w:sz w:val="20"/>
    </w:rPr>
  </w:style>
  <w:style w:type="character" w:styleId="FootnoteReference">
    <w:name w:val="footnote reference"/>
    <w:semiHidden/>
    <w:rPr>
      <w:rFonts w:ascii="Times New Roman" w:hAnsi="Times New Roman"/>
      <w:sz w:val="22"/>
      <w:szCs w:val="22"/>
      <w:vertAlign w:val="superscript"/>
    </w:rPr>
  </w:style>
  <w:style w:type="paragraph" w:customStyle="1" w:styleId="Bulleted">
    <w:name w:val="Bulleted"/>
    <w:pPr>
      <w:numPr>
        <w:numId w:val="2"/>
      </w:numPr>
      <w:jc w:val="both"/>
    </w:pPr>
    <w:rPr>
      <w:rFonts w:ascii="Times" w:hAnsi="Times"/>
      <w:color w:val="000000"/>
      <w:sz w:val="22"/>
      <w:szCs w:val="22"/>
      <w:lang w:eastAsia="en-US"/>
    </w:rPr>
  </w:style>
  <w:style w:type="paragraph" w:styleId="EndnoteText">
    <w:name w:val="endnote text"/>
    <w:basedOn w:val="Normal"/>
    <w:semiHidden/>
    <w:rPr>
      <w:sz w:val="20"/>
    </w:rPr>
  </w:style>
  <w:style w:type="character" w:styleId="EndnoteReference">
    <w:name w:val="endnote reference"/>
    <w:semiHidden/>
    <w:rPr>
      <w:vertAlign w:val="superscript"/>
    </w:rPr>
  </w:style>
  <w:style w:type="paragraph" w:customStyle="1" w:styleId="Subsection">
    <w:name w:val="Subsection"/>
    <w:next w:val="Bodytext"/>
    <w:pPr>
      <w:numPr>
        <w:ilvl w:val="1"/>
        <w:numId w:val="3"/>
      </w:numPr>
      <w:spacing w:before="240"/>
    </w:pPr>
    <w:rPr>
      <w:rFonts w:ascii="Times" w:hAnsi="Times"/>
      <w:iCs/>
      <w:color w:val="000000"/>
      <w:sz w:val="22"/>
      <w:szCs w:val="22"/>
      <w:lang w:eastAsia="en-US"/>
    </w:rPr>
  </w:style>
  <w:style w:type="paragraph" w:customStyle="1" w:styleId="E-mail">
    <w:name w:val="E-mail"/>
    <w:next w:val="Abstract"/>
    <w:pPr>
      <w:spacing w:after="240"/>
      <w:ind w:left="1418"/>
    </w:pPr>
    <w:rPr>
      <w:rFonts w:ascii="Times" w:hAnsi="Times"/>
      <w:noProof/>
      <w:sz w:val="22"/>
      <w:szCs w:val="22"/>
      <w:lang w:val="en-US" w:eastAsia="en-US"/>
    </w:rPr>
  </w:style>
  <w:style w:type="paragraph" w:customStyle="1" w:styleId="Abstract">
    <w:name w:val="Abstract"/>
    <w:next w:val="Section"/>
    <w:pPr>
      <w:spacing w:after="454"/>
      <w:ind w:left="1418"/>
      <w:jc w:val="both"/>
    </w:pPr>
    <w:rPr>
      <w:rFonts w:ascii="Times" w:hAnsi="Times"/>
      <w:color w:val="000000"/>
      <w:lang w:eastAsia="en-US"/>
    </w:rPr>
  </w:style>
  <w:style w:type="paragraph" w:customStyle="1" w:styleId="Sectionnonumber">
    <w:name w:val="Section (no number)"/>
    <w:next w:val="Bodytext"/>
    <w:pPr>
      <w:spacing w:before="240"/>
    </w:pPr>
    <w:rPr>
      <w:rFonts w:ascii="Times" w:hAnsi="Times"/>
      <w:b/>
      <w:iCs/>
      <w:color w:val="000000"/>
      <w:sz w:val="22"/>
      <w:szCs w:val="22"/>
      <w:lang w:val="en-US" w:eastAsia="en-US"/>
    </w:rPr>
  </w:style>
  <w:style w:type="character" w:styleId="PageNumber">
    <w:name w:val="page number"/>
    <w:basedOn w:val="DefaultParagraphFont"/>
    <w:semiHidden/>
  </w:style>
  <w:style w:type="paragraph" w:styleId="Title">
    <w:name w:val="Title"/>
    <w:basedOn w:val="Normal"/>
    <w:next w:val="Authors"/>
    <w:qFormat/>
    <w:pPr>
      <w:spacing w:before="1588" w:after="567"/>
    </w:pPr>
    <w:rPr>
      <w:b/>
      <w:sz w:val="34"/>
      <w:szCs w:val="34"/>
    </w:rPr>
  </w:style>
  <w:style w:type="paragraph" w:customStyle="1" w:styleId="Authors">
    <w:name w:val="Authors"/>
    <w:next w:val="Addresses"/>
    <w:pPr>
      <w:spacing w:after="113"/>
      <w:ind w:left="1418"/>
    </w:pPr>
    <w:rPr>
      <w:rFonts w:ascii="Times" w:hAnsi="Times"/>
      <w:b/>
      <w:sz w:val="22"/>
      <w:szCs w:val="22"/>
      <w:lang w:eastAsia="en-US"/>
    </w:rPr>
  </w:style>
  <w:style w:type="paragraph" w:customStyle="1" w:styleId="Addresses">
    <w:name w:val="Addresses"/>
    <w:next w:val="E-mail"/>
    <w:pPr>
      <w:spacing w:after="240"/>
      <w:ind w:left="1418"/>
    </w:pPr>
    <w:rPr>
      <w:rFonts w:ascii="Times" w:hAnsi="Times"/>
      <w:sz w:val="22"/>
      <w:szCs w:val="22"/>
      <w:lang w:eastAsia="en-US"/>
    </w:rPr>
  </w:style>
  <w:style w:type="paragraph" w:customStyle="1" w:styleId="FigureCaption">
    <w:name w:val="FigureCaption"/>
    <w:pPr>
      <w:spacing w:before="170"/>
      <w:ind w:left="28"/>
      <w:jc w:val="center"/>
    </w:pPr>
    <w:rPr>
      <w:rFonts w:ascii="Times" w:hAnsi="Times"/>
      <w:color w:val="000000"/>
      <w:sz w:val="22"/>
      <w:szCs w:val="22"/>
      <w:lang w:eastAsia="en-US"/>
    </w:rPr>
  </w:style>
  <w:style w:type="paragraph" w:customStyle="1" w:styleId="Referencenonumber">
    <w:name w:val="Reference (no number)"/>
    <w:basedOn w:val="Reference"/>
    <w:pPr>
      <w:numPr>
        <w:numId w:val="0"/>
      </w:numPr>
      <w:ind w:left="851" w:hanging="284"/>
    </w:pPr>
  </w:style>
  <w:style w:type="paragraph" w:customStyle="1" w:styleId="Reference">
    <w:name w:val="Reference"/>
    <w:pPr>
      <w:widowControl w:val="0"/>
      <w:numPr>
        <w:numId w:val="4"/>
      </w:numPr>
      <w:tabs>
        <w:tab w:val="clear" w:pos="0"/>
        <w:tab w:val="left" w:pos="567"/>
      </w:tabs>
      <w:ind w:left="851" w:hanging="851"/>
      <w:jc w:val="both"/>
    </w:pPr>
    <w:rPr>
      <w:rFonts w:ascii="Times" w:hAnsi="Times"/>
      <w:iCs/>
      <w:noProof/>
      <w:color w:val="000000"/>
      <w:sz w:val="22"/>
      <w:szCs w:val="22"/>
      <w:lang w:eastAsia="en-US"/>
    </w:rPr>
  </w:style>
  <w:style w:type="character" w:styleId="Hyperlink">
    <w:name w:val="Hyperlink"/>
    <w:basedOn w:val="DefaultParagraphFont"/>
    <w:uiPriority w:val="99"/>
    <w:unhideWhenUsed/>
    <w:rsid w:val="00744D8E"/>
    <w:rPr>
      <w:color w:val="0000FF" w:themeColor="hyperlink"/>
      <w:u w:val="single"/>
    </w:rPr>
  </w:style>
  <w:style w:type="paragraph" w:styleId="BalloonText">
    <w:name w:val="Balloon Text"/>
    <w:basedOn w:val="Normal"/>
    <w:link w:val="BalloonTextChar"/>
    <w:uiPriority w:val="99"/>
    <w:semiHidden/>
    <w:unhideWhenUsed/>
    <w:rsid w:val="0004420A"/>
    <w:rPr>
      <w:rFonts w:ascii="Tahoma" w:hAnsi="Tahoma" w:cs="Tahoma"/>
      <w:sz w:val="16"/>
      <w:szCs w:val="16"/>
    </w:rPr>
  </w:style>
  <w:style w:type="character" w:customStyle="1" w:styleId="BalloonTextChar">
    <w:name w:val="Balloon Text Char"/>
    <w:basedOn w:val="DefaultParagraphFont"/>
    <w:link w:val="BalloonText"/>
    <w:uiPriority w:val="99"/>
    <w:semiHidden/>
    <w:rsid w:val="0004420A"/>
    <w:rPr>
      <w:rFonts w:ascii="Tahoma" w:hAnsi="Tahoma" w:cs="Tahoma"/>
      <w:sz w:val="16"/>
      <w:szCs w:val="16"/>
      <w:lang w:eastAsia="en-US"/>
    </w:rPr>
  </w:style>
  <w:style w:type="table" w:styleId="TableGrid">
    <w:name w:val="Table Grid"/>
    <w:basedOn w:val="TableNormal"/>
    <w:uiPriority w:val="59"/>
    <w:rsid w:val="0090693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QN">
    <w:name w:val="EQN"/>
    <w:basedOn w:val="Normal"/>
    <w:autoRedefine/>
    <w:rsid w:val="00143382"/>
    <w:pPr>
      <w:tabs>
        <w:tab w:val="center" w:pos="4820"/>
        <w:tab w:val="right" w:pos="9072"/>
      </w:tabs>
      <w:spacing w:before="120" w:after="120"/>
      <w:jc w:val="center"/>
    </w:pPr>
    <w:rPr>
      <w:rFonts w:ascii="Cambria Math" w:hAnsi="Cambria Math"/>
      <w:color w:val="000000"/>
      <w:szCs w:val="22"/>
      <w:lang w:val="en-US"/>
    </w:rPr>
  </w:style>
  <w:style w:type="character" w:styleId="PlaceholderText">
    <w:name w:val="Placeholder Text"/>
    <w:basedOn w:val="DefaultParagraphFont"/>
    <w:uiPriority w:val="99"/>
    <w:semiHidden/>
    <w:rsid w:val="000F735A"/>
    <w:rPr>
      <w:color w:val="808080"/>
    </w:rPr>
  </w:style>
  <w:style w:type="character" w:styleId="CommentReference">
    <w:name w:val="annotation reference"/>
    <w:basedOn w:val="DefaultParagraphFont"/>
    <w:uiPriority w:val="99"/>
    <w:semiHidden/>
    <w:unhideWhenUsed/>
    <w:rsid w:val="00AA6ED3"/>
    <w:rPr>
      <w:sz w:val="16"/>
      <w:szCs w:val="16"/>
    </w:rPr>
  </w:style>
  <w:style w:type="paragraph" w:styleId="CommentText">
    <w:name w:val="annotation text"/>
    <w:basedOn w:val="Normal"/>
    <w:link w:val="CommentTextChar"/>
    <w:uiPriority w:val="99"/>
    <w:semiHidden/>
    <w:unhideWhenUsed/>
    <w:rsid w:val="00AA6ED3"/>
    <w:rPr>
      <w:sz w:val="20"/>
    </w:rPr>
  </w:style>
  <w:style w:type="character" w:customStyle="1" w:styleId="CommentTextChar">
    <w:name w:val="Comment Text Char"/>
    <w:basedOn w:val="DefaultParagraphFont"/>
    <w:link w:val="CommentText"/>
    <w:uiPriority w:val="99"/>
    <w:semiHidden/>
    <w:rsid w:val="00AA6ED3"/>
    <w:rPr>
      <w:rFonts w:ascii="Times" w:hAnsi="Times"/>
      <w:lang w:eastAsia="en-US"/>
    </w:rPr>
  </w:style>
  <w:style w:type="paragraph" w:styleId="CommentSubject">
    <w:name w:val="annotation subject"/>
    <w:basedOn w:val="CommentText"/>
    <w:next w:val="CommentText"/>
    <w:link w:val="CommentSubjectChar"/>
    <w:uiPriority w:val="99"/>
    <w:semiHidden/>
    <w:unhideWhenUsed/>
    <w:rsid w:val="00AA6ED3"/>
    <w:rPr>
      <w:b/>
      <w:bCs/>
    </w:rPr>
  </w:style>
  <w:style w:type="character" w:customStyle="1" w:styleId="CommentSubjectChar">
    <w:name w:val="Comment Subject Char"/>
    <w:basedOn w:val="CommentTextChar"/>
    <w:link w:val="CommentSubject"/>
    <w:uiPriority w:val="99"/>
    <w:semiHidden/>
    <w:rsid w:val="00AA6ED3"/>
    <w:rPr>
      <w:rFonts w:ascii="Times" w:hAnsi="Times"/>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hyperlink" Target="mailto:edwin@lecturer.itn.ac.id" TargetMode="Externa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image" Target="media/image4.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v\Downloads\WordGuidelines\JPCSA4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9B02AC-E7BB-4CD2-B61B-1433156270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JPCSA4Template</Template>
  <TotalTime>1</TotalTime>
  <Pages>6</Pages>
  <Words>9305</Words>
  <Characters>53042</Characters>
  <Application>Microsoft Office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Open Access proceedings Journal of Physics: Conference series</vt:lpstr>
    </vt:vector>
  </TitlesOfParts>
  <Company>IOP Publishing</Company>
  <LinksUpToDate>false</LinksUpToDate>
  <CharactersWithSpaces>62223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Access proceedings Journal of Physics: Conference series</dc:title>
  <dc:creator>Edwin Tjahjadi</dc:creator>
  <cp:keywords>open access, proceedings, template, fast, affordable, flexible</cp:keywords>
  <cp:lastModifiedBy>Q</cp:lastModifiedBy>
  <cp:revision>2</cp:revision>
  <cp:lastPrinted>2005-02-25T09:52:00Z</cp:lastPrinted>
  <dcterms:created xsi:type="dcterms:W3CDTF">2020-11-17T20:50:00Z</dcterms:created>
  <dcterms:modified xsi:type="dcterms:W3CDTF">2020-11-17T20:50:00Z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http://www.zotero.org/styles/iop-conference-series-materials-science-and-engineering</vt:lpwstr>
  </property>
  <property fmtid="{D5CDD505-2E9C-101B-9397-08002B2CF9AE}" pid="4" name="Mendeley Unique User Id_1">
    <vt:lpwstr>b42bbeb7-caa3-39c2-9f95-7d2e04130a41</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http://www.zotero.org/styles/american-society-of-civil-engineers</vt:lpwstr>
  </property>
  <property fmtid="{D5CDD505-2E9C-101B-9397-08002B2CF9AE}" pid="10" name="Mendeley Recent Style Name 2_1">
    <vt:lpwstr>American Society of Civil Engineers</vt:lpwstr>
  </property>
  <property fmtid="{D5CDD505-2E9C-101B-9397-08002B2CF9AE}" pid="11" name="Mendeley Recent Style Id 3_1">
    <vt:lpwstr>http://www.zotero.org/styles/american-society-of-mechanical-engineers</vt:lpwstr>
  </property>
  <property fmtid="{D5CDD505-2E9C-101B-9397-08002B2CF9AE}" pid="12" name="Mendeley Recent Style Name 3_1">
    <vt:lpwstr>American Society of Mechanical Engineers</vt:lpwstr>
  </property>
  <property fmtid="{D5CDD505-2E9C-101B-9397-08002B2CF9AE}" pid="13" name="Mendeley Recent Style Id 4_1">
    <vt:lpwstr>http://www.zotero.org/styles/american-sociological-association</vt:lpwstr>
  </property>
  <property fmtid="{D5CDD505-2E9C-101B-9397-08002B2CF9AE}" pid="14" name="Mendeley Recent Style Name 4_1">
    <vt:lpwstr>American Sociological Association</vt:lpwstr>
  </property>
  <property fmtid="{D5CDD505-2E9C-101B-9397-08002B2CF9AE}" pid="15" name="Mendeley Recent Style Id 5_1">
    <vt:lpwstr>http://www.zotero.org/styles/chicago-author-date</vt:lpwstr>
  </property>
  <property fmtid="{D5CDD505-2E9C-101B-9397-08002B2CF9AE}" pid="16" name="Mendeley Recent Style Name 5_1">
    <vt:lpwstr>Chicago Manual of Style 17th edition (author-date)</vt:lpwstr>
  </property>
  <property fmtid="{D5CDD505-2E9C-101B-9397-08002B2CF9AE}" pid="17" name="Mendeley Recent Style Id 6_1">
    <vt:lpwstr>http://www.zotero.org/styles/elsevier-harvard</vt:lpwstr>
  </property>
  <property fmtid="{D5CDD505-2E9C-101B-9397-08002B2CF9AE}" pid="18" name="Mendeley Recent Style Name 6_1">
    <vt:lpwstr>Elsevier - Harvard (with titles)</vt:lpwstr>
  </property>
  <property fmtid="{D5CDD505-2E9C-101B-9397-08002B2CF9AE}" pid="19" name="Mendeley Recent Style Id 7_1">
    <vt:lpwstr>http://www.zotero.org/styles/elsevier-harvard2</vt:lpwstr>
  </property>
  <property fmtid="{D5CDD505-2E9C-101B-9397-08002B2CF9AE}" pid="20" name="Mendeley Recent Style Name 7_1">
    <vt:lpwstr>Elsevier - Harvard 2</vt:lpwstr>
  </property>
  <property fmtid="{D5CDD505-2E9C-101B-9397-08002B2CF9AE}" pid="21" name="Mendeley Recent Style Id 8_1">
    <vt:lpwstr>http://www.zotero.org/styles/iop-conference-series-materials-science-and-engineering</vt:lpwstr>
  </property>
  <property fmtid="{D5CDD505-2E9C-101B-9397-08002B2CF9AE}" pid="22" name="Mendeley Recent Style Name 8_1">
    <vt:lpwstr>IOP Conference Series: Materials Science and Engineering</vt:lpwstr>
  </property>
  <property fmtid="{D5CDD505-2E9C-101B-9397-08002B2CF9AE}" pid="23" name="Mendeley Recent Style Id 9_1">
    <vt:lpwstr>http://www.zotero.org/styles/international-journal-of-spatial-data-infrastructures-research</vt:lpwstr>
  </property>
  <property fmtid="{D5CDD505-2E9C-101B-9397-08002B2CF9AE}" pid="24" name="Mendeley Recent Style Name 9_1">
    <vt:lpwstr>International Journal of Spatial Data Infrastructures Research</vt:lpwstr>
  </property>
</Properties>
</file>