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6A48D" w14:textId="34DCA1F1" w:rsidR="00EA3F4B" w:rsidRPr="008B7D75" w:rsidRDefault="002A074D">
      <w:pPr>
        <w:pStyle w:val="StyleTitleLeft005cm"/>
        <w:rPr>
          <w:rFonts w:ascii="Times New Roman" w:hAnsi="Times New Roman"/>
          <w:color w:val="000000" w:themeColor="text1"/>
        </w:rPr>
      </w:pPr>
      <w:r w:rsidRPr="008B7D75">
        <w:rPr>
          <w:rFonts w:ascii="Times New Roman" w:hAnsi="Times New Roman"/>
          <w:color w:val="000000" w:themeColor="text1"/>
        </w:rPr>
        <w:t xml:space="preserve">The Relativistic Mass Accretion Rate for Accretion Disk in </w:t>
      </w:r>
      <w:r w:rsidR="00D96408" w:rsidRPr="008B7D75">
        <w:rPr>
          <w:rFonts w:ascii="Times New Roman" w:hAnsi="Times New Roman"/>
          <w:color w:val="000000" w:themeColor="text1"/>
        </w:rPr>
        <w:t xml:space="preserve">The </w:t>
      </w:r>
      <w:r w:rsidRPr="008B7D75">
        <w:rPr>
          <w:rFonts w:ascii="Times New Roman" w:hAnsi="Times New Roman"/>
          <w:color w:val="000000" w:themeColor="text1"/>
        </w:rPr>
        <w:t>Equatorial of Rapidly Rotating Neutron Stars</w:t>
      </w:r>
    </w:p>
    <w:p w14:paraId="1C0BB2D4" w14:textId="119FD3A6" w:rsidR="00091941" w:rsidRPr="008B7D75" w:rsidRDefault="00091941" w:rsidP="00091941">
      <w:pPr>
        <w:pStyle w:val="25mmIndent"/>
        <w:ind w:left="1134"/>
        <w:rPr>
          <w:rFonts w:ascii="Times New Roman" w:hAnsi="Times New Roman"/>
          <w:b/>
          <w:color w:val="000000" w:themeColor="text1"/>
          <w:vertAlign w:val="superscript"/>
          <w:lang w:val="id-ID"/>
        </w:rPr>
      </w:pPr>
      <w:r w:rsidRPr="008B7D75">
        <w:rPr>
          <w:rFonts w:ascii="Times New Roman" w:hAnsi="Times New Roman"/>
          <w:b/>
          <w:color w:val="000000" w:themeColor="text1"/>
          <w:lang w:val="id-ID"/>
        </w:rPr>
        <w:t>Atsnaita Yasrina</w:t>
      </w:r>
      <w:r w:rsidRPr="008B7D75">
        <w:rPr>
          <w:rFonts w:ascii="Times New Roman" w:hAnsi="Times New Roman"/>
          <w:color w:val="000000" w:themeColor="text1"/>
          <w:vertAlign w:val="superscript"/>
        </w:rPr>
        <w:t>1</w:t>
      </w:r>
      <w:r w:rsidRPr="008B7D75">
        <w:rPr>
          <w:rFonts w:ascii="Times New Roman" w:hAnsi="Times New Roman"/>
          <w:b/>
          <w:color w:val="000000" w:themeColor="text1"/>
        </w:rPr>
        <w:t xml:space="preserve">, </w:t>
      </w:r>
      <w:proofErr w:type="spellStart"/>
      <w:r w:rsidR="007C79CB" w:rsidRPr="008B7D75">
        <w:rPr>
          <w:rFonts w:ascii="Times New Roman" w:hAnsi="Times New Roman"/>
          <w:b/>
          <w:color w:val="000000" w:themeColor="text1"/>
        </w:rPr>
        <w:t>Nuriwati</w:t>
      </w:r>
      <w:proofErr w:type="spellEnd"/>
      <w:r w:rsidR="007C79CB" w:rsidRPr="008B7D75">
        <w:rPr>
          <w:rFonts w:ascii="Times New Roman" w:hAnsi="Times New Roman"/>
          <w:b/>
          <w:color w:val="000000" w:themeColor="text1"/>
        </w:rPr>
        <w:t xml:space="preserve"> Widianingrum</w:t>
      </w:r>
      <w:r w:rsidR="007C79CB" w:rsidRPr="008B7D75">
        <w:rPr>
          <w:rFonts w:ascii="Times New Roman" w:hAnsi="Times New Roman"/>
          <w:b/>
          <w:color w:val="000000" w:themeColor="text1"/>
          <w:vertAlign w:val="superscript"/>
        </w:rPr>
        <w:t>2</w:t>
      </w:r>
      <w:r w:rsidR="007C79CB" w:rsidRPr="008B7D75">
        <w:rPr>
          <w:rFonts w:ascii="Times New Roman" w:hAnsi="Times New Roman"/>
          <w:b/>
          <w:color w:val="000000" w:themeColor="text1"/>
        </w:rPr>
        <w:t xml:space="preserve">, </w:t>
      </w:r>
      <w:dir w:val="ltr">
        <w:r w:rsidR="007C79CB" w:rsidRPr="008B7D75">
          <w:rPr>
            <w:rFonts w:ascii="Times New Roman" w:hAnsi="Times New Roman"/>
            <w:b/>
            <w:color w:val="000000" w:themeColor="text1"/>
          </w:rPr>
          <w:t xml:space="preserve">Norma </w:t>
        </w:r>
        <w:proofErr w:type="spellStart"/>
        <w:r w:rsidR="007C79CB" w:rsidRPr="008B7D75">
          <w:rPr>
            <w:rFonts w:ascii="Times New Roman" w:hAnsi="Times New Roman"/>
            <w:b/>
            <w:color w:val="000000" w:themeColor="text1"/>
          </w:rPr>
          <w:t>Sidik</w:t>
        </w:r>
        <w:proofErr w:type="spellEnd"/>
        <w:r w:rsidR="007C79CB" w:rsidRPr="008B7D75">
          <w:rPr>
            <w:rFonts w:ascii="Times New Roman" w:hAnsi="Times New Roman"/>
            <w:b/>
            <w:color w:val="000000" w:themeColor="text1"/>
          </w:rPr>
          <w:t xml:space="preserve"> Risdianto</w:t>
        </w:r>
        <w:r w:rsidR="007C79CB" w:rsidRPr="008B7D75">
          <w:rPr>
            <w:rFonts w:ascii="Times New Roman" w:hAnsi="Times New Roman"/>
            <w:b/>
            <w:color w:val="000000" w:themeColor="text1"/>
            <w:vertAlign w:val="superscript"/>
          </w:rPr>
          <w:t>3</w:t>
        </w:r>
        <w:r w:rsidR="007C79CB" w:rsidRPr="008B7D75">
          <w:rPr>
            <w:rFonts w:ascii="Times New Roman" w:hAnsi="Times New Roman"/>
            <w:b/>
            <w:color w:val="000000" w:themeColor="text1"/>
          </w:rPr>
          <w:t xml:space="preserve">, </w:t>
        </w:r>
        <w:proofErr w:type="spellStart"/>
        <w:r w:rsidR="007C79CB" w:rsidRPr="008B7D75">
          <w:rPr>
            <w:rFonts w:ascii="Times New Roman" w:hAnsi="Times New Roman"/>
            <w:b/>
            <w:color w:val="000000" w:themeColor="text1"/>
          </w:rPr>
          <w:t>Doni</w:t>
        </w:r>
        <w:proofErr w:type="spellEnd"/>
        <w:r w:rsidR="007C79CB" w:rsidRPr="008B7D75">
          <w:rPr>
            <w:rFonts w:ascii="Times New Roman" w:hAnsi="Times New Roman"/>
            <w:b/>
            <w:color w:val="000000" w:themeColor="text1"/>
          </w:rPr>
          <w:t xml:space="preserve"> Andra</w:t>
        </w:r>
        <w:r w:rsidR="007C79CB" w:rsidRPr="008B7D75">
          <w:rPr>
            <w:rFonts w:ascii="Times New Roman" w:hAnsi="Times New Roman"/>
            <w:b/>
            <w:color w:val="000000" w:themeColor="text1"/>
            <w:vertAlign w:val="superscript"/>
          </w:rPr>
          <w:t>4</w:t>
        </w:r>
        <w:r w:rsidR="007C79CB" w:rsidRPr="008B7D75">
          <w:rPr>
            <w:rFonts w:ascii="Times New Roman" w:hAnsi="Times New Roman"/>
            <w:b/>
            <w:color w:val="000000" w:themeColor="text1"/>
          </w:rPr>
          <w:t>, Nugroho Adi Pramono</w:t>
        </w:r>
        <w:r w:rsidR="007C79CB" w:rsidRPr="008B7D75">
          <w:rPr>
            <w:rFonts w:ascii="Times New Roman" w:hAnsi="Times New Roman"/>
            <w:bCs/>
            <w:color w:val="000000" w:themeColor="text1"/>
            <w:vertAlign w:val="superscript"/>
          </w:rPr>
          <w:t>1</w:t>
        </w:r>
        <w:r w:rsidR="007C79CB" w:rsidRPr="008B7D75">
          <w:rPr>
            <w:rFonts w:ascii="Times New Roman" w:hAnsi="Times New Roman"/>
            <w:b/>
            <w:color w:val="000000" w:themeColor="text1"/>
          </w:rPr>
          <w:t>, Amiya Fajrina</w:t>
        </w:r>
        <w:r w:rsidR="007C79CB" w:rsidRPr="008B7D75">
          <w:rPr>
            <w:rFonts w:ascii="Times New Roman" w:hAnsi="Times New Roman"/>
            <w:bCs/>
            <w:color w:val="000000" w:themeColor="text1"/>
            <w:vertAlign w:val="superscript"/>
          </w:rPr>
          <w:t>1</w:t>
        </w:r>
        <w:r w:rsidR="00D96408" w:rsidRPr="008B7D75">
          <w:rPr>
            <w:color w:val="000000" w:themeColor="text1"/>
          </w:rPr>
          <w:t>‬</w:t>
        </w:r>
        <w:r w:rsidR="00A00F04" w:rsidRPr="008B7D75">
          <w:rPr>
            <w:color w:val="000000" w:themeColor="text1"/>
          </w:rPr>
          <w:t>‬</w:t>
        </w:r>
        <w:r w:rsidR="00DC6D10" w:rsidRPr="008B7D75">
          <w:rPr>
            <w:color w:val="000000" w:themeColor="text1"/>
          </w:rPr>
          <w:t>‬</w:t>
        </w:r>
        <w:r w:rsidR="00FB13BB" w:rsidRPr="008B7D75">
          <w:rPr>
            <w:color w:val="000000" w:themeColor="text1"/>
          </w:rPr>
          <w:t>‬</w:t>
        </w:r>
        <w:r w:rsidR="005F23B2" w:rsidRPr="008B7D75">
          <w:rPr>
            <w:color w:val="000000" w:themeColor="text1"/>
          </w:rPr>
          <w:t>‬</w:t>
        </w:r>
        <w:r w:rsidR="003F43F0" w:rsidRPr="008B7D75">
          <w:rPr>
            <w:color w:val="000000" w:themeColor="text1"/>
          </w:rPr>
          <w:t>‬</w:t>
        </w:r>
        <w:r w:rsidR="00B70981" w:rsidRPr="008B7D75">
          <w:rPr>
            <w:color w:val="000000" w:themeColor="text1"/>
          </w:rPr>
          <w:t>‬</w:t>
        </w:r>
        <w:r w:rsidR="00283365">
          <w:t>‬</w:t>
        </w:r>
      </w:dir>
    </w:p>
    <w:p w14:paraId="07D81F33" w14:textId="77777777" w:rsidR="00091941" w:rsidRPr="008B7D75" w:rsidRDefault="00091941" w:rsidP="00091941">
      <w:pPr>
        <w:pStyle w:val="25mmIndent"/>
        <w:ind w:left="1134"/>
        <w:rPr>
          <w:rFonts w:ascii="Times New Roman" w:hAnsi="Times New Roman"/>
          <w:b/>
          <w:color w:val="000000" w:themeColor="text1"/>
          <w:lang w:val="id-ID"/>
        </w:rPr>
      </w:pPr>
    </w:p>
    <w:p w14:paraId="67DE5526" w14:textId="15754118"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1</w:t>
      </w:r>
      <w:r w:rsidRPr="008B7D75">
        <w:rPr>
          <w:rFonts w:ascii="Times New Roman" w:hAnsi="Times New Roman"/>
          <w:color w:val="000000" w:themeColor="text1"/>
          <w:sz w:val="18"/>
          <w:lang w:val="id-ID"/>
        </w:rPr>
        <w:t>Department of Physics, Faculty of Mathematics and Natural Sciences, Universitas Negeri Malang, Jl. Semarang 5, Lowokwaru,</w:t>
      </w:r>
      <w:r w:rsidRPr="008B7D75">
        <w:rPr>
          <w:rFonts w:ascii="Times New Roman" w:hAnsi="Times New Roman"/>
          <w:color w:val="000000" w:themeColor="text1"/>
          <w:sz w:val="18"/>
        </w:rPr>
        <w:t xml:space="preserve"> </w:t>
      </w:r>
      <w:r w:rsidRPr="008B7D75">
        <w:rPr>
          <w:rFonts w:ascii="Times New Roman" w:hAnsi="Times New Roman"/>
          <w:color w:val="000000" w:themeColor="text1"/>
          <w:sz w:val="18"/>
          <w:lang w:val="id-ID"/>
        </w:rPr>
        <w:t xml:space="preserve">Malang 65145, Indonesia. </w:t>
      </w:r>
    </w:p>
    <w:p w14:paraId="4FB8DD65" w14:textId="6B84C887"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2</w:t>
      </w:r>
      <w:r w:rsidRPr="008B7D75">
        <w:rPr>
          <w:rFonts w:ascii="Times New Roman" w:hAnsi="Times New Roman"/>
          <w:color w:val="000000" w:themeColor="text1"/>
          <w:sz w:val="18"/>
          <w:lang w:val="id-ID"/>
        </w:rPr>
        <w:t>Faculty of Mathematics and</w:t>
      </w:r>
      <w:r w:rsidRPr="008B7D75">
        <w:rPr>
          <w:rFonts w:ascii="Times New Roman" w:hAnsi="Times New Roman"/>
          <w:color w:val="000000" w:themeColor="text1"/>
          <w:sz w:val="18"/>
        </w:rPr>
        <w:t xml:space="preserve"> </w:t>
      </w:r>
      <w:r w:rsidRPr="008B7D75">
        <w:rPr>
          <w:rFonts w:ascii="Times New Roman" w:hAnsi="Times New Roman"/>
          <w:color w:val="000000" w:themeColor="text1"/>
          <w:sz w:val="18"/>
          <w:lang w:val="id-ID"/>
        </w:rPr>
        <w:t>Natural sciences, Institut Teknologi Bandung, Jalan Ganesha 10, Bandung 40132 Indonesia</w:t>
      </w:r>
    </w:p>
    <w:p w14:paraId="021258CB" w14:textId="0BEE4670"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3</w:t>
      </w:r>
      <w:r w:rsidRPr="008B7D75">
        <w:rPr>
          <w:rFonts w:ascii="Times New Roman" w:hAnsi="Times New Roman"/>
          <w:color w:val="000000" w:themeColor="text1"/>
          <w:sz w:val="18"/>
          <w:lang w:val="id-ID"/>
        </w:rPr>
        <w:t>Institute for Theoretical Physics, Kanazawa University, Japan</w:t>
      </w:r>
    </w:p>
    <w:p w14:paraId="7750D44B" w14:textId="58782D78" w:rsidR="007C79CB" w:rsidRPr="008B7D75" w:rsidRDefault="007C79CB" w:rsidP="007C79CB">
      <w:pPr>
        <w:pStyle w:val="25mmIndent"/>
        <w:ind w:left="1134"/>
        <w:rPr>
          <w:rFonts w:ascii="Times New Roman" w:hAnsi="Times New Roman"/>
          <w:color w:val="000000" w:themeColor="text1"/>
          <w:sz w:val="18"/>
          <w:lang w:val="id-ID"/>
        </w:rPr>
      </w:pPr>
      <w:r w:rsidRPr="008B7D75">
        <w:rPr>
          <w:rFonts w:ascii="Times New Roman" w:hAnsi="Times New Roman"/>
          <w:color w:val="000000" w:themeColor="text1"/>
          <w:sz w:val="18"/>
          <w:vertAlign w:val="superscript"/>
        </w:rPr>
        <w:t>4</w:t>
      </w:r>
      <w:r w:rsidRPr="008B7D75">
        <w:rPr>
          <w:rFonts w:ascii="Times New Roman" w:hAnsi="Times New Roman"/>
          <w:color w:val="000000" w:themeColor="text1"/>
          <w:sz w:val="18"/>
          <w:lang w:val="id-ID"/>
        </w:rPr>
        <w:t>Departmen of Physics Education, FKIP, Lampung of University, Jl. Prof. Soemantri Brodjonegoro No.1 Gedong Meneng Rajabasa, Bandar Lampung</w:t>
      </w:r>
    </w:p>
    <w:p w14:paraId="7DE38253" w14:textId="4C7A902D" w:rsidR="00091941" w:rsidRPr="008B7D75" w:rsidRDefault="00091941" w:rsidP="00091941">
      <w:pPr>
        <w:pStyle w:val="25mmIndent"/>
        <w:ind w:left="1134"/>
        <w:rPr>
          <w:rFonts w:ascii="Times New Roman" w:hAnsi="Times New Roman"/>
          <w:color w:val="000000" w:themeColor="text1"/>
          <w:sz w:val="18"/>
          <w:lang w:val="id-ID"/>
        </w:rPr>
      </w:pPr>
      <w:commentRangeStart w:id="0"/>
      <w:r w:rsidRPr="008B7D75">
        <w:rPr>
          <w:rFonts w:ascii="Times New Roman" w:hAnsi="Times New Roman"/>
          <w:color w:val="000000" w:themeColor="text1"/>
          <w:sz w:val="18"/>
          <w:lang w:val="id-ID"/>
        </w:rPr>
        <w:t xml:space="preserve">Email: </w:t>
      </w:r>
      <w:hyperlink r:id="rId8" w:history="1">
        <w:r w:rsidRPr="008B7D75">
          <w:rPr>
            <w:rStyle w:val="Hyperlink"/>
            <w:rFonts w:ascii="Times New Roman" w:hAnsi="Times New Roman"/>
            <w:color w:val="000000" w:themeColor="text1"/>
            <w:sz w:val="18"/>
            <w:lang w:val="id-ID"/>
          </w:rPr>
          <w:t>atsnaita.yasrina.fmipa@.um.ac.id</w:t>
        </w:r>
      </w:hyperlink>
    </w:p>
    <w:p w14:paraId="49E94690" w14:textId="77777777" w:rsidR="00091941" w:rsidRPr="008B7D75" w:rsidRDefault="00091941" w:rsidP="00091941">
      <w:pPr>
        <w:pStyle w:val="25mmIndent"/>
        <w:ind w:left="1134"/>
        <w:rPr>
          <w:rFonts w:ascii="Times New Roman" w:hAnsi="Times New Roman"/>
          <w:color w:val="000000" w:themeColor="text1"/>
          <w:sz w:val="18"/>
          <w:lang w:val="id-ID"/>
        </w:rPr>
      </w:pPr>
    </w:p>
    <w:p w14:paraId="373371B1" w14:textId="504FE645" w:rsidR="00EA3F4B" w:rsidRPr="008B7D75" w:rsidRDefault="00EA3F4B">
      <w:pPr>
        <w:pStyle w:val="Abstract"/>
        <w:spacing w:after="567"/>
        <w:rPr>
          <w:rFonts w:ascii="Times New Roman" w:hAnsi="Times New Roman"/>
          <w:color w:val="000000" w:themeColor="text1"/>
        </w:rPr>
      </w:pPr>
      <w:r w:rsidRPr="008B7D75">
        <w:rPr>
          <w:rFonts w:ascii="Times New Roman" w:hAnsi="Times New Roman"/>
          <w:b/>
          <w:color w:val="000000" w:themeColor="text1"/>
        </w:rPr>
        <w:t xml:space="preserve">Abstract. </w:t>
      </w:r>
      <w:commentRangeEnd w:id="0"/>
      <w:r w:rsidR="00E07B6E">
        <w:rPr>
          <w:rStyle w:val="CommentReference"/>
          <w:rFonts w:ascii="Sabon" w:hAnsi="Sabon"/>
          <w:color w:val="auto"/>
        </w:rPr>
        <w:commentReference w:id="0"/>
      </w:r>
      <w:r w:rsidR="00091941" w:rsidRPr="008B7D75">
        <w:rPr>
          <w:rFonts w:ascii="Times New Roman" w:hAnsi="Times New Roman"/>
          <w:color w:val="000000" w:themeColor="text1"/>
        </w:rPr>
        <w:t xml:space="preserve">The accretion process occurs when neutron stars are in binary system. Hypothesis says that accretion reduces </w:t>
      </w:r>
      <w:r w:rsidR="00D96408" w:rsidRPr="008B7D75">
        <w:rPr>
          <w:rFonts w:ascii="Times New Roman" w:hAnsi="Times New Roman"/>
          <w:color w:val="000000" w:themeColor="text1"/>
        </w:rPr>
        <w:t xml:space="preserve">the </w:t>
      </w:r>
      <w:r w:rsidR="00091941" w:rsidRPr="008B7D75">
        <w:rPr>
          <w:rFonts w:ascii="Times New Roman" w:hAnsi="Times New Roman"/>
          <w:color w:val="000000" w:themeColor="text1"/>
        </w:rPr>
        <w:t>magnetic field in neutron star. The correlation between accretion and decrease in magnetic field is indicated by the magnitude of the magnetic field dynamics and the mass accretion rate. The equation of mass accretion rate for rapidly rotating neutron stars with accretion disk on the equatorial plane has been formulated. The metric used is metric for rapid</w:t>
      </w:r>
      <w:r w:rsidR="00AC1284" w:rsidRPr="008B7D75">
        <w:rPr>
          <w:rFonts w:ascii="Times New Roman" w:hAnsi="Times New Roman"/>
          <w:color w:val="000000" w:themeColor="text1"/>
        </w:rPr>
        <w:t>ly</w:t>
      </w:r>
      <w:r w:rsidR="00091941" w:rsidRPr="008B7D75">
        <w:rPr>
          <w:rFonts w:ascii="Times New Roman" w:hAnsi="Times New Roman"/>
          <w:color w:val="000000" w:themeColor="text1"/>
        </w:rPr>
        <w:t xml:space="preserve"> rotating neutron stars. From the metric, killing vectors, 4-velocity, angular velocity and Lorentz gamma factor are obtained. The equation of mass accretion rate is derived from these variables and mass conservation equation. The equation of mass accretion rate is affected by radial velocity of accretion flows and distance between matter and </w:t>
      </w:r>
      <w:proofErr w:type="spellStart"/>
      <w:r w:rsidR="00091941" w:rsidRPr="008B7D75">
        <w:rPr>
          <w:rFonts w:ascii="Times New Roman" w:hAnsi="Times New Roman"/>
          <w:color w:val="000000" w:themeColor="text1"/>
        </w:rPr>
        <w:t>center</w:t>
      </w:r>
      <w:proofErr w:type="spellEnd"/>
      <w:r w:rsidR="00091941" w:rsidRPr="008B7D75">
        <w:rPr>
          <w:rFonts w:ascii="Times New Roman" w:hAnsi="Times New Roman"/>
          <w:color w:val="000000" w:themeColor="text1"/>
        </w:rPr>
        <w:t xml:space="preserve"> of neutron star. The result obtained is covariant with the equation of mass accretion rate for Kerr black holes.</w:t>
      </w:r>
      <w:r w:rsidR="002A074D" w:rsidRPr="008B7D75">
        <w:rPr>
          <w:rFonts w:ascii="Times New Roman" w:hAnsi="Times New Roman"/>
          <w:color w:val="000000" w:themeColor="text1"/>
        </w:rPr>
        <w:t xml:space="preserve"> </w:t>
      </w:r>
    </w:p>
    <w:p w14:paraId="4B9D5D2E" w14:textId="77777777" w:rsidR="00EA3F4B" w:rsidRPr="008B7D75" w:rsidRDefault="00EA3F4B">
      <w:pPr>
        <w:pStyle w:val="section"/>
        <w:spacing w:before="0"/>
        <w:rPr>
          <w:rFonts w:ascii="Times New Roman" w:hAnsi="Times New Roman"/>
          <w:color w:val="000000" w:themeColor="text1"/>
        </w:rPr>
      </w:pPr>
      <w:r w:rsidRPr="008B7D75">
        <w:rPr>
          <w:rFonts w:ascii="Times New Roman" w:hAnsi="Times New Roman"/>
          <w:color w:val="000000" w:themeColor="text1"/>
        </w:rPr>
        <w:t>Introduction</w:t>
      </w:r>
    </w:p>
    <w:p w14:paraId="18D97CC2" w14:textId="4D9D38D1" w:rsidR="00091941" w:rsidRPr="008B7D75" w:rsidRDefault="00091941" w:rsidP="00091941">
      <w:pPr>
        <w:spacing w:before="120"/>
        <w:jc w:val="both"/>
        <w:rPr>
          <w:rFonts w:ascii="Times New Roman" w:hAnsi="Times New Roman"/>
          <w:color w:val="000000" w:themeColor="text1"/>
          <w:szCs w:val="22"/>
        </w:rPr>
      </w:pPr>
      <w:r w:rsidRPr="008B7D75">
        <w:rPr>
          <w:rFonts w:ascii="Times New Roman" w:hAnsi="Times New Roman"/>
          <w:color w:val="000000" w:themeColor="text1"/>
          <w:szCs w:val="22"/>
        </w:rPr>
        <w:t>Neutron</w:t>
      </w:r>
      <w:r w:rsidR="00402481" w:rsidRPr="008B7D75">
        <w:rPr>
          <w:rFonts w:ascii="Times New Roman" w:hAnsi="Times New Roman"/>
          <w:color w:val="000000" w:themeColor="text1"/>
          <w:szCs w:val="22"/>
        </w:rPr>
        <w:t xml:space="preserve"> star is</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one of massive objects</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othe</w:t>
      </w:r>
      <w:r w:rsidR="006B1605" w:rsidRPr="008B7D75">
        <w:rPr>
          <w:rFonts w:ascii="Times New Roman" w:hAnsi="Times New Roman"/>
          <w:color w:val="000000" w:themeColor="text1"/>
          <w:szCs w:val="22"/>
        </w:rPr>
        <w:t>r</w:t>
      </w:r>
      <w:r w:rsidR="00402481" w:rsidRPr="008B7D75">
        <w:rPr>
          <w:rFonts w:ascii="Times New Roman" w:hAnsi="Times New Roman"/>
          <w:color w:val="000000" w:themeColor="text1"/>
          <w:szCs w:val="22"/>
        </w:rPr>
        <w:t xml:space="preserve"> than white dwarf and black hole</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This massive object</w:t>
      </w:r>
      <w:r w:rsidRPr="008B7D75">
        <w:rPr>
          <w:rFonts w:ascii="Times New Roman" w:hAnsi="Times New Roman"/>
          <w:color w:val="000000" w:themeColor="text1"/>
          <w:szCs w:val="22"/>
        </w:rPr>
        <w:t xml:space="preserve"> </w:t>
      </w:r>
      <w:r w:rsidR="00402481" w:rsidRPr="008B7D75">
        <w:rPr>
          <w:rFonts w:ascii="Times New Roman" w:hAnsi="Times New Roman"/>
          <w:color w:val="000000" w:themeColor="text1"/>
          <w:szCs w:val="22"/>
        </w:rPr>
        <w:t>causes</w:t>
      </w:r>
      <w:r w:rsidRPr="008B7D75">
        <w:rPr>
          <w:rFonts w:ascii="Times New Roman" w:hAnsi="Times New Roman"/>
          <w:color w:val="000000" w:themeColor="text1"/>
          <w:szCs w:val="22"/>
        </w:rPr>
        <w:t xml:space="preserve"> </w:t>
      </w:r>
      <w:r w:rsidR="00BF1C47" w:rsidRPr="008B7D75">
        <w:rPr>
          <w:rFonts w:ascii="Times New Roman" w:hAnsi="Times New Roman"/>
          <w:color w:val="000000" w:themeColor="text1"/>
          <w:szCs w:val="22"/>
        </w:rPr>
        <w:t xml:space="preserve">curvature of spacetime so that the surrounding objects will be attracted, </w:t>
      </w:r>
      <w:proofErr w:type="spellStart"/>
      <w:r w:rsidR="006B1605" w:rsidRPr="008B7D75">
        <w:rPr>
          <w:rFonts w:ascii="Times New Roman" w:hAnsi="Times New Roman"/>
          <w:color w:val="000000" w:themeColor="text1"/>
          <w:szCs w:val="22"/>
        </w:rPr>
        <w:t>arrounding</w:t>
      </w:r>
      <w:proofErr w:type="spellEnd"/>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possibly enter the massive objec</w:t>
      </w:r>
      <w:r w:rsidRPr="008B7D75">
        <w:rPr>
          <w:rFonts w:ascii="Times New Roman" w:hAnsi="Times New Roman"/>
          <w:color w:val="000000" w:themeColor="text1"/>
          <w:szCs w:val="22"/>
        </w:rPr>
        <w:t xml:space="preserve">t. </w:t>
      </w:r>
      <w:r w:rsidR="006B1605" w:rsidRPr="008B7D75">
        <w:rPr>
          <w:rFonts w:ascii="Times New Roman" w:hAnsi="Times New Roman"/>
          <w:color w:val="000000" w:themeColor="text1"/>
          <w:szCs w:val="22"/>
        </w:rPr>
        <w:t>The process is called accretion</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If the accretion material emits</w:t>
      </w:r>
      <w:r w:rsidR="0085611D" w:rsidRPr="008B7D75">
        <w:rPr>
          <w:rFonts w:ascii="Times New Roman" w:hAnsi="Times New Roman"/>
          <w:color w:val="000000" w:themeColor="text1"/>
          <w:szCs w:val="22"/>
        </w:rPr>
        <w:t xml:space="preserve"> the</w:t>
      </w:r>
      <w:r w:rsidR="006B1605" w:rsidRPr="008B7D75">
        <w:rPr>
          <w:rFonts w:ascii="Times New Roman" w:hAnsi="Times New Roman"/>
          <w:color w:val="000000" w:themeColor="text1"/>
          <w:szCs w:val="22"/>
        </w:rPr>
        <w:t xml:space="preserve"> thermal energy</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and increases the entropy</w:t>
      </w:r>
      <w:r w:rsidRPr="008B7D75">
        <w:rPr>
          <w:rFonts w:ascii="Times New Roman" w:hAnsi="Times New Roman"/>
          <w:color w:val="000000" w:themeColor="text1"/>
          <w:szCs w:val="22"/>
        </w:rPr>
        <w:t xml:space="preserve">, </w:t>
      </w:r>
      <w:r w:rsidR="006B1605" w:rsidRPr="008B7D75">
        <w:rPr>
          <w:rFonts w:ascii="Times New Roman" w:hAnsi="Times New Roman"/>
          <w:color w:val="000000" w:themeColor="text1"/>
          <w:szCs w:val="22"/>
        </w:rPr>
        <w:t xml:space="preserve">then it is called as </w:t>
      </w:r>
      <w:r w:rsidR="0085611D" w:rsidRPr="008B7D75">
        <w:rPr>
          <w:rFonts w:ascii="Times New Roman" w:hAnsi="Times New Roman"/>
          <w:color w:val="000000" w:themeColor="text1"/>
          <w:szCs w:val="22"/>
        </w:rPr>
        <w:t>an</w:t>
      </w:r>
      <w:r w:rsidR="006B1605" w:rsidRPr="008B7D75">
        <w:rPr>
          <w:rFonts w:ascii="Times New Roman" w:hAnsi="Times New Roman"/>
          <w:color w:val="000000" w:themeColor="text1"/>
          <w:szCs w:val="22"/>
        </w:rPr>
        <w:t xml:space="preserve"> advection-dominated accretion</w:t>
      </w:r>
      <w:r w:rsidR="00FD51D4" w:rsidRPr="008B7D75">
        <w:rPr>
          <w:rFonts w:ascii="Times New Roman" w:hAnsi="Times New Roman"/>
          <w:color w:val="000000" w:themeColor="text1"/>
          <w:szCs w:val="22"/>
        </w:rPr>
        <w:t xml:space="preserve"> </w:t>
      </w:r>
      <w:r w:rsidR="00FD51D4" w:rsidRPr="008B7D75">
        <w:rPr>
          <w:rFonts w:ascii="Times New Roman" w:hAnsi="Times New Roman"/>
          <w:color w:val="000000" w:themeColor="text1"/>
          <w:szCs w:val="22"/>
        </w:rPr>
        <w:fldChar w:fldCharType="begin" w:fldLock="1"/>
      </w:r>
      <w:r w:rsidR="00FD51D4" w:rsidRPr="008B7D75">
        <w:rPr>
          <w:rFonts w:ascii="Times New Roman" w:hAnsi="Times New Roman"/>
          <w:color w:val="000000" w:themeColor="text1"/>
          <w:szCs w:val="22"/>
        </w:rPr>
        <w:instrText>ADDIN CSL_CITATION {"citationItems":[{"id":"ITEM-1","itemData":{"DOI":"10.1086/303591","ISSN":"0004-637X","abstract":"IOPscience is a unique platform for IOP-hosted journal content providing site-wide electronic access to more than 130 years of leading scientific research, and incorporates some of the most innovative technologies to enhance your user-experience.","author":[{"dropping-particle":"","family":"Narayan","given":"Ramesh","non-dropping-particle":"","parse-names":false,"suffix":""},{"dropping-particle":"","family":"Kato","given":"Shoji","non-dropping-particle":"","parse-names":false,"suffix":""},{"dropping-particle":"","family":"Honma","given":"Fumio","non-dropping-particle":"","parse-names":false,"suffix":""}],"container-title":"The Astrophysical Journal","id":"ITEM-1","issue":"1","issued":{"date-parts":[["1997"]]},"page":"49-60","title":"Global Structure and Dynamics of Advection‐dominated Accretion Flows around Black Holes","type":"article-journal","volume":"476"},"uris":["http://www.mendeley.com/documents/?uuid=32c7624e-dfd4-4a62-b2b0-661f2b79d896"]}],"mendeley":{"formattedCitation":"[1]","plainTextFormattedCitation":"[1]","previouslyFormattedCitation":"[1]"},"properties":{"noteIndex":0},"schema":"https://github.com/citation-style-language/schema/raw/master/csl-citation.json"}</w:instrText>
      </w:r>
      <w:r w:rsidR="00FD51D4" w:rsidRPr="008B7D75">
        <w:rPr>
          <w:rFonts w:ascii="Times New Roman" w:hAnsi="Times New Roman"/>
          <w:color w:val="000000" w:themeColor="text1"/>
          <w:szCs w:val="22"/>
        </w:rPr>
        <w:fldChar w:fldCharType="separate"/>
      </w:r>
      <w:r w:rsidR="00FD51D4" w:rsidRPr="008B7D75">
        <w:rPr>
          <w:rFonts w:ascii="Times New Roman" w:hAnsi="Times New Roman"/>
          <w:noProof/>
          <w:color w:val="000000" w:themeColor="text1"/>
          <w:szCs w:val="22"/>
        </w:rPr>
        <w:t>[1]</w:t>
      </w:r>
      <w:r w:rsidR="00FD51D4" w:rsidRPr="008B7D75">
        <w:rPr>
          <w:rFonts w:ascii="Times New Roman" w:hAnsi="Times New Roman"/>
          <w:color w:val="000000" w:themeColor="text1"/>
          <w:szCs w:val="22"/>
        </w:rPr>
        <w:fldChar w:fldCharType="end"/>
      </w:r>
      <w:r w:rsidR="00FD51D4" w:rsidRPr="008B7D75">
        <w:rPr>
          <w:rFonts w:ascii="Times New Roman" w:hAnsi="Times New Roman"/>
          <w:color w:val="000000" w:themeColor="text1"/>
          <w:szCs w:val="22"/>
        </w:rPr>
        <w:t xml:space="preserve">. </w:t>
      </w:r>
      <w:r w:rsidR="00A77317" w:rsidRPr="008B7D75">
        <w:rPr>
          <w:rFonts w:ascii="Times New Roman" w:hAnsi="Times New Roman"/>
          <w:color w:val="000000" w:themeColor="text1"/>
          <w:szCs w:val="22"/>
        </w:rPr>
        <w:t>Neutron stars also carry out an accretion process in the binary system</w:t>
      </w:r>
      <w:r w:rsidRPr="008B7D75">
        <w:rPr>
          <w:rFonts w:ascii="Times New Roman" w:hAnsi="Times New Roman"/>
          <w:color w:val="000000" w:themeColor="text1"/>
          <w:szCs w:val="22"/>
        </w:rPr>
        <w:t xml:space="preserve">. </w:t>
      </w:r>
    </w:p>
    <w:p w14:paraId="05A9966C" w14:textId="74D6979A" w:rsidR="00091941" w:rsidRPr="008B7D75" w:rsidRDefault="00A77317" w:rsidP="00091941">
      <w:pPr>
        <w:spacing w:before="120"/>
        <w:ind w:firstLine="720"/>
        <w:jc w:val="both"/>
        <w:rPr>
          <w:rFonts w:ascii="Times New Roman" w:hAnsi="Times New Roman"/>
          <w:color w:val="000000" w:themeColor="text1"/>
          <w:szCs w:val="22"/>
        </w:rPr>
      </w:pPr>
      <w:r w:rsidRPr="008B7D75">
        <w:rPr>
          <w:rFonts w:ascii="Times New Roman" w:hAnsi="Times New Roman"/>
          <w:color w:val="000000" w:themeColor="text1"/>
          <w:szCs w:val="22"/>
        </w:rPr>
        <w:t>The result of the accretion process is a decrease in the amount of magnetic field in the neutron stars</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Neutron stars have magnetic fields that can reach</w:t>
      </w:r>
      <w:r w:rsidR="00091941" w:rsidRPr="008B7D75">
        <w:rPr>
          <w:rFonts w:ascii="Times New Roman" w:hAnsi="Times New Roman"/>
          <w:bCs/>
          <w:color w:val="000000" w:themeColor="text1"/>
          <w:szCs w:val="22"/>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18</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bookmarkStart w:id="1" w:name="_Hlk28953582"/>
      <w:r w:rsidRPr="008B7D75">
        <w:rPr>
          <w:rFonts w:ascii="Times New Roman" w:eastAsiaTheme="minorEastAsia" w:hAnsi="Times New Roman"/>
          <w:color w:val="000000" w:themeColor="text1"/>
          <w:szCs w:val="22"/>
        </w:rPr>
        <w:t>which is the strongest in this universe</w:t>
      </w:r>
      <w:r w:rsidR="00091941" w:rsidRPr="008B7D75">
        <w:rPr>
          <w:rFonts w:ascii="Times New Roman" w:eastAsiaTheme="minorEastAsia" w:hAnsi="Times New Roman"/>
          <w:color w:val="000000" w:themeColor="text1"/>
          <w:szCs w:val="22"/>
        </w:rPr>
        <w:t xml:space="preserve"> </w:t>
      </w:r>
      <w:r w:rsidR="0055057F" w:rsidRPr="008B7D75">
        <w:rPr>
          <w:rFonts w:ascii="Times New Roman" w:eastAsiaTheme="minorEastAsia" w:hAnsi="Times New Roman"/>
          <w:color w:val="000000" w:themeColor="text1"/>
          <w:szCs w:val="22"/>
        </w:rPr>
        <w:t>[2-3]</w:t>
      </w:r>
      <w:r w:rsidR="00091941" w:rsidRPr="008B7D75">
        <w:rPr>
          <w:rFonts w:ascii="Times New Roman" w:eastAsiaTheme="minorEastAsia" w:hAnsi="Times New Roman"/>
          <w:color w:val="000000" w:themeColor="text1"/>
          <w:szCs w:val="22"/>
        </w:rPr>
        <w:t>.</w:t>
      </w:r>
      <w:bookmarkEnd w:id="1"/>
      <w:r w:rsidR="00091941"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magnitude of magnetic field can be reduced</w:t>
      </w:r>
      <w:r w:rsidR="00091941"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as an example from</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12</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to</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8</m:t>
            </m:r>
          </m:sup>
        </m:sSup>
        <m:r>
          <w:rPr>
            <w:rFonts w:ascii="Cambria Math" w:eastAsiaTheme="minorEastAsia" w:hAnsi="Cambria Math"/>
            <w:color w:val="000000" w:themeColor="text1"/>
            <w:szCs w:val="22"/>
            <w:lang w:val="id-ID"/>
          </w:rPr>
          <m:t xml:space="preserve"> </m:t>
        </m:r>
        <m:r>
          <m:rPr>
            <m:sty m:val="p"/>
          </m:rPr>
          <w:rPr>
            <w:rFonts w:ascii="Cambria Math" w:eastAsiaTheme="minorEastAsia" w:hAnsi="Cambria Math"/>
            <w:color w:val="000000" w:themeColor="text1"/>
            <w:szCs w:val="22"/>
            <w:lang w:val="id-ID"/>
          </w:rPr>
          <m:t>G</m:t>
        </m:r>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in</w:t>
      </w:r>
      <w:r w:rsidR="00091941" w:rsidRPr="008B7D75">
        <w:rPr>
          <w:rFonts w:ascii="Times New Roman" w:eastAsiaTheme="minorEastAsia" w:hAnsi="Times New Roman"/>
          <w:color w:val="000000" w:themeColor="text1"/>
          <w:szCs w:val="22"/>
          <w:lang w:val="id-ID"/>
        </w:rPr>
        <w:t xml:space="preserve"> </w:t>
      </w:r>
      <m:oMath>
        <m:r>
          <w:rPr>
            <w:rFonts w:ascii="Cambria Math" w:eastAsiaTheme="minorEastAsia" w:hAnsi="Cambria Math"/>
            <w:color w:val="000000" w:themeColor="text1"/>
            <w:szCs w:val="22"/>
            <w:lang w:val="id-ID"/>
          </w:rPr>
          <m:t>5×</m:t>
        </m:r>
        <m:sSup>
          <m:sSupPr>
            <m:ctrlPr>
              <w:rPr>
                <w:rFonts w:ascii="Cambria Math" w:eastAsiaTheme="minorEastAsia" w:hAnsi="Cambria Math"/>
                <w:i/>
                <w:color w:val="000000" w:themeColor="text1"/>
                <w:szCs w:val="22"/>
                <w:lang w:val="id-ID"/>
              </w:rPr>
            </m:ctrlPr>
          </m:sSupPr>
          <m:e>
            <m:r>
              <w:rPr>
                <w:rFonts w:ascii="Cambria Math" w:eastAsiaTheme="minorEastAsia" w:hAnsi="Cambria Math"/>
                <w:color w:val="000000" w:themeColor="text1"/>
                <w:szCs w:val="22"/>
                <w:lang w:val="id-ID"/>
              </w:rPr>
              <m:t>10</m:t>
            </m:r>
          </m:e>
          <m:sup>
            <m:r>
              <w:rPr>
                <w:rFonts w:ascii="Cambria Math" w:eastAsiaTheme="minorEastAsia" w:hAnsi="Cambria Math"/>
                <w:color w:val="000000" w:themeColor="text1"/>
                <w:szCs w:val="22"/>
                <w:lang w:val="id-ID"/>
              </w:rPr>
              <m:t>6</m:t>
            </m:r>
          </m:sup>
        </m:sSup>
      </m:oMath>
      <w:r w:rsidR="00091941"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years</w:t>
      </w:r>
      <w:r w:rsidR="00FD51D4" w:rsidRPr="008B7D75">
        <w:rPr>
          <w:rFonts w:ascii="Times New Roman" w:eastAsiaTheme="minorEastAsia" w:hAnsi="Times New Roman"/>
          <w:color w:val="000000" w:themeColor="text1"/>
          <w:szCs w:val="22"/>
          <w:lang w:val="en-US"/>
        </w:rPr>
        <w:fldChar w:fldCharType="begin" w:fldLock="1"/>
      </w:r>
      <w:r w:rsidR="00FD51D4" w:rsidRPr="008B7D75">
        <w:rPr>
          <w:rFonts w:ascii="Times New Roman" w:eastAsiaTheme="minorEastAsia" w:hAnsi="Times New Roman"/>
          <w:color w:val="000000" w:themeColor="text1"/>
          <w:szCs w:val="22"/>
          <w:lang w:val="en-US"/>
        </w:rPr>
        <w:instrText>ADDIN CSL_CITATION {"citationItems":[{"id":"ITEM-1","itemData":{"ISSN":"00046361","abstract":"We propose that accretion can induce a neutron star magnetic field decay because the ferromagnetic accreted matter screens the magnetic field of neutron star. Our model results suggest that: (i) the surface magnetic field decay is inversely correlated with the accretion mass in the X-ray binary accretion phase as ΔM -0.4, (ii) the 'Bottom Field Strength' of about 10 8 G can occur when the accreted matter has completely replaced the crust mass of neutron star, (iii) most of the original magnetic field is compressed into the beneath of the accreted matter, so the internal field strength is larger than the original field strength and (iv) the field-period relation is obtained which is consistent with the evolutionary track of the binary X-ray sources.","author":[{"dropping-particle":"","family":"Zhang","given":"C. M.","non-dropping-particle":"","parse-names":false,"suffix":""}],"container-title":"Astronomy and Astrophysics","id":"ITEM-1","issue":"1","issued":{"date-parts":[["1998"]]},"page":"195-200","title":"Accretion induced crust screening for the magnetic field decay of neutron stars","type":"article-journal","volume":"330"},"uris":["http://www.mendeley.com/documents/?uuid=b26aab9d-42ac-4246-877d-1090de8767c8"]}],"mendeley":{"formattedCitation":"[4]","plainTextFormattedCitation":"[4]","previouslyFormattedCitation":"[4]"},"properties":{"noteIndex":0},"schema":"https://github.com/citation-style-language/schema/raw/master/csl-citation.json"}</w:instrText>
      </w:r>
      <w:r w:rsidR="00FD51D4" w:rsidRPr="008B7D75">
        <w:rPr>
          <w:rFonts w:ascii="Times New Roman" w:eastAsiaTheme="minorEastAsia" w:hAnsi="Times New Roman"/>
          <w:color w:val="000000" w:themeColor="text1"/>
          <w:szCs w:val="22"/>
          <w:lang w:val="en-US"/>
        </w:rPr>
        <w:fldChar w:fldCharType="separate"/>
      </w:r>
      <w:r w:rsidR="00FD51D4" w:rsidRPr="008B7D75">
        <w:rPr>
          <w:rFonts w:ascii="Times New Roman" w:eastAsiaTheme="minorEastAsia" w:hAnsi="Times New Roman"/>
          <w:noProof/>
          <w:color w:val="000000" w:themeColor="text1"/>
          <w:szCs w:val="22"/>
          <w:lang w:val="en-US"/>
        </w:rPr>
        <w:t>[4]</w:t>
      </w:r>
      <w:r w:rsidR="00FD51D4" w:rsidRPr="008B7D75">
        <w:rPr>
          <w:rFonts w:ascii="Times New Roman" w:eastAsiaTheme="minorEastAsia" w:hAnsi="Times New Roman"/>
          <w:color w:val="000000" w:themeColor="text1"/>
          <w:szCs w:val="22"/>
          <w:lang w:val="en-US"/>
        </w:rPr>
        <w:fldChar w:fldCharType="end"/>
      </w:r>
      <w:r w:rsidR="00091941"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lang w:val="id-ID"/>
        </w:rPr>
        <w:t xml:space="preserve"> </w:t>
      </w:r>
      <w:r w:rsidRPr="008B7D75">
        <w:rPr>
          <w:rFonts w:ascii="Times New Roman" w:hAnsi="Times New Roman"/>
          <w:color w:val="000000" w:themeColor="text1"/>
          <w:szCs w:val="22"/>
        </w:rPr>
        <w:t>In general,</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 xml:space="preserve">the accreting neutron stars can be detected from two sources, </w:t>
      </w:r>
      <w:r w:rsidR="00091941" w:rsidRPr="008B7D75">
        <w:rPr>
          <w:rFonts w:ascii="Times New Roman" w:hAnsi="Times New Roman"/>
          <w:color w:val="000000" w:themeColor="text1"/>
          <w:szCs w:val="22"/>
        </w:rPr>
        <w:t>HMXBs (</w:t>
      </w:r>
      <w:r w:rsidR="00091941" w:rsidRPr="008B7D75">
        <w:rPr>
          <w:rFonts w:ascii="Times New Roman" w:hAnsi="Times New Roman"/>
          <w:i/>
          <w:color w:val="000000" w:themeColor="text1"/>
          <w:szCs w:val="22"/>
        </w:rPr>
        <w:t>High Mass X-ray Binaries</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with</w:t>
      </w:r>
      <w:r w:rsidR="00091941" w:rsidRPr="008B7D75">
        <w:rPr>
          <w:rFonts w:ascii="Times New Roman" w:hAnsi="Times New Roman"/>
          <w:color w:val="000000" w:themeColor="text1"/>
          <w:szCs w:val="22"/>
        </w:rPr>
        <w:t xml:space="preserve"> </w:t>
      </w:r>
      <m:oMath>
        <m:r>
          <w:rPr>
            <w:rFonts w:ascii="Cambria Math" w:hAnsi="Cambria Math"/>
            <w:color w:val="000000" w:themeColor="text1"/>
            <w:szCs w:val="22"/>
          </w:rPr>
          <m:t>B</m:t>
        </m:r>
        <m:r>
          <w:rPr>
            <w:rFonts w:ascii="Cambria Math" w:hAnsi="Times New Roman"/>
            <w:color w:val="000000" w:themeColor="text1"/>
            <w:szCs w:val="22"/>
          </w:rPr>
          <m:t>~</m:t>
        </m:r>
        <m:sSup>
          <m:sSupPr>
            <m:ctrlPr>
              <w:rPr>
                <w:rFonts w:ascii="Cambria Math" w:hAnsi="Times New Roman"/>
                <w:i/>
                <w:color w:val="000000" w:themeColor="text1"/>
                <w:szCs w:val="22"/>
              </w:rPr>
            </m:ctrlPr>
          </m:sSupPr>
          <m:e>
            <m:r>
              <w:rPr>
                <w:rFonts w:ascii="Cambria Math" w:hAnsi="Times New Roman"/>
                <w:color w:val="000000" w:themeColor="text1"/>
                <w:szCs w:val="22"/>
              </w:rPr>
              <m:t>10</m:t>
            </m:r>
          </m:e>
          <m:sup>
            <m:r>
              <w:rPr>
                <w:rFonts w:ascii="Cambria Math" w:hAnsi="Times New Roman"/>
                <w:color w:val="000000" w:themeColor="text1"/>
                <w:szCs w:val="22"/>
              </w:rPr>
              <m:t>12</m:t>
            </m:r>
          </m:sup>
        </m:sSup>
        <m:r>
          <m:rPr>
            <m:sty m:val="p"/>
          </m:rPr>
          <w:rPr>
            <w:rFonts w:ascii="Cambria Math" w:hAnsi="Times New Roman"/>
            <w:color w:val="000000" w:themeColor="text1"/>
            <w:szCs w:val="22"/>
          </w:rPr>
          <m:t>G</m:t>
        </m:r>
      </m:oMath>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and</w:t>
      </w:r>
      <w:r w:rsidR="00091941" w:rsidRPr="008B7D75">
        <w:rPr>
          <w:rFonts w:ascii="Times New Roman" w:hAnsi="Times New Roman"/>
          <w:color w:val="000000" w:themeColor="text1"/>
          <w:szCs w:val="22"/>
        </w:rPr>
        <w:t xml:space="preserve"> LMXBs </w:t>
      </w:r>
      <w:r w:rsidR="00091941" w:rsidRPr="008B7D75">
        <w:rPr>
          <w:rFonts w:ascii="Times New Roman" w:hAnsi="Times New Roman"/>
          <w:i/>
          <w:color w:val="000000" w:themeColor="text1"/>
          <w:szCs w:val="22"/>
        </w:rPr>
        <w:t>(Low Mass X-ray Binaries</w:t>
      </w:r>
      <w:r w:rsidR="00091941" w:rsidRPr="008B7D75">
        <w:rPr>
          <w:rFonts w:ascii="Times New Roman" w:hAnsi="Times New Roman"/>
          <w:color w:val="000000" w:themeColor="text1"/>
          <w:szCs w:val="22"/>
        </w:rPr>
        <w:t xml:space="preserve">) </w:t>
      </w:r>
      <w:r w:rsidR="005E11C2" w:rsidRPr="008B7D75">
        <w:rPr>
          <w:rFonts w:ascii="Times New Roman" w:hAnsi="Times New Roman"/>
          <w:color w:val="000000" w:themeColor="text1"/>
          <w:szCs w:val="22"/>
        </w:rPr>
        <w:t>with</w:t>
      </w:r>
      <w:r w:rsidR="00091941" w:rsidRPr="008B7D75">
        <w:rPr>
          <w:rFonts w:ascii="Times New Roman" w:hAnsi="Times New Roman"/>
          <w:color w:val="000000" w:themeColor="text1"/>
          <w:szCs w:val="22"/>
        </w:rPr>
        <w:t xml:space="preserve"> </w:t>
      </w:r>
      <m:oMath>
        <m:r>
          <w:rPr>
            <w:rFonts w:ascii="Cambria Math" w:hAnsi="Cambria Math"/>
            <w:color w:val="000000" w:themeColor="text1"/>
            <w:szCs w:val="22"/>
          </w:rPr>
          <m:t>B≲</m:t>
        </m:r>
        <m:sSup>
          <m:sSupPr>
            <m:ctrlPr>
              <w:rPr>
                <w:rFonts w:ascii="Cambria Math" w:hAnsi="Times New Roman"/>
                <w:i/>
                <w:color w:val="000000" w:themeColor="text1"/>
                <w:szCs w:val="22"/>
              </w:rPr>
            </m:ctrlPr>
          </m:sSupPr>
          <m:e>
            <m:r>
              <w:rPr>
                <w:rFonts w:ascii="Cambria Math" w:hAnsi="Times New Roman"/>
                <w:color w:val="000000" w:themeColor="text1"/>
                <w:szCs w:val="22"/>
              </w:rPr>
              <m:t>10</m:t>
            </m:r>
          </m:e>
          <m:sup>
            <m:r>
              <w:rPr>
                <w:rFonts w:ascii="Cambria Math" w:hAnsi="Times New Roman"/>
                <w:color w:val="000000" w:themeColor="text1"/>
                <w:szCs w:val="22"/>
              </w:rPr>
              <m:t>10</m:t>
            </m:r>
          </m:sup>
        </m:sSup>
        <m:r>
          <m:rPr>
            <m:sty m:val="p"/>
          </m:rPr>
          <w:rPr>
            <w:rFonts w:ascii="Cambria Math" w:hAnsi="Times New Roman"/>
            <w:color w:val="000000" w:themeColor="text1"/>
            <w:szCs w:val="22"/>
          </w:rPr>
          <m:t>G</m:t>
        </m:r>
      </m:oMath>
      <w:r w:rsidR="00091941" w:rsidRPr="008B7D75">
        <w:rPr>
          <w:rFonts w:ascii="Times New Roman" w:hAnsi="Times New Roman"/>
          <w:color w:val="000000" w:themeColor="text1"/>
          <w:szCs w:val="22"/>
        </w:rPr>
        <w:t>.</w:t>
      </w:r>
      <w:r w:rsidR="005E11C2" w:rsidRPr="008B7D75">
        <w:rPr>
          <w:rFonts w:ascii="Times New Roman" w:hAnsi="Times New Roman"/>
          <w:color w:val="000000" w:themeColor="text1"/>
          <w:szCs w:val="22"/>
        </w:rPr>
        <w:t xml:space="preserve"> Many neutron stars are detected in </w:t>
      </w:r>
      <w:r w:rsidR="00091941" w:rsidRPr="008B7D75">
        <w:rPr>
          <w:rFonts w:ascii="Times New Roman" w:hAnsi="Times New Roman"/>
          <w:color w:val="000000" w:themeColor="text1"/>
          <w:szCs w:val="22"/>
        </w:rPr>
        <w:t>LMXBs</w:t>
      </w:r>
      <w:r w:rsidR="00FD51D4" w:rsidRPr="008B7D75">
        <w:rPr>
          <w:rFonts w:ascii="Times New Roman" w:hAnsi="Times New Roman"/>
          <w:color w:val="000000" w:themeColor="text1"/>
          <w:szCs w:val="22"/>
        </w:rPr>
        <w:t xml:space="preserve"> </w:t>
      </w:r>
      <w:r w:rsidR="00FD51D4" w:rsidRPr="008B7D75">
        <w:rPr>
          <w:rFonts w:ascii="Times New Roman" w:hAnsi="Times New Roman"/>
          <w:color w:val="000000" w:themeColor="text1"/>
          <w:szCs w:val="22"/>
        </w:rPr>
        <w:fldChar w:fldCharType="begin" w:fldLock="1"/>
      </w:r>
      <w:r w:rsidR="00FD51D4" w:rsidRPr="008B7D75">
        <w:rPr>
          <w:rFonts w:ascii="Times New Roman" w:hAnsi="Times New Roman"/>
          <w:color w:val="000000" w:themeColor="text1"/>
          <w:szCs w:val="22"/>
        </w:rPr>
        <w:instrText>ADDIN CSL_CITATION {"citationItems":[{"id":"ITEM-1","itemData":{"DOI":"10.1086/321658","ISSN":"0004-637X","abstract":"We investigate whether the magnetic field of an accreting neutron star may be diamagnetically screened by the accreted matter. We assume the freshly accumulated material is unmagnetized and calculate the rate at which the intrinsic stellar magnetic flux is transported into it via Ohmic diffusion from below. For very high accretion rates ##IMG## [http://ej.iop.org/images/0004-637X/557/2/958/img1.gif] {img1.gif} (larger than the Eddington rate ##IMG## [http://ej.iop.org/images/0004-637X/557/2/958/img1.gif] {img1.gif} Edd ), Brown &amp; Bildsten have shown that the liquid ocean and outer crust of the neutron star are built up on a timescale much shorter than the Ohmic penetration time. We extend their work to lower accretion rates and calculate the resulting screening of the magnetic field. We find that the Ohmic diffusion and accretion timescales are equal for ##IMG## [http://ej.iop.org/images/0004-637X/557/2/958/img1.gif] {img1.gif} ≈ 0.1 ##IMG## [http://ej.iop.org/images/0004-637X/557/2/958/img1.gif] {img1.gif} Edd . We calculate the one-dimensional steady state magnetic field profiles and show that the magnetic field strength decreases as one moves up through the outer crust and ocean by n orders of magnitude, where n ≈ ##IMG## [http://ej.iop.org/images/0004-637X/557/2/958/img1.gif] {img1.gif} /0.02 ##IMG## [http://ej.iop.org/images/0004-637X/557/2/958/img1.gif] {img1.gif} Edd . We show that these profiles are unstable to buoyancy instabilities when B ##IMG## [http://ej.iop.org/icons/Entities/gtrsim.gif] {gtrsim} 10 10 -10 11 G in the ocean, providing a new limit on the strength of the buried field. Our results have interesting implications for the weakly magnetic neutron stars in low-mass X-ray binaries. We find that magnetic screening is ineffective for ##IMG## [http://ej.iop.org/images/0004-637X/557/2/958/img1.gif] {img1.gif} &lt; 10 -2 ##IMG## [http://ej.iop.org/images/0004-637X/557/2/958/img1.gif] {img1.gif} Edd , so that, no matter how the accreted material joins onto the star, the underlying stellar field should always be evident. This is consistent with the fact that the only known persistently pulsing accreting X-ray millisecond pulsar, SAX J1808.4-3658, has an unusually low accretion rate of ##IMG## [http://ej.iop.org/images/0004-637X/557/2/958/img1.gif] {img1.gif} ~ 10 -3 ##IMG## [http://ej.iop.org/images/0004-637X/557/2/958/img1.gif] {img1.gif} Edd . Although the simplified magnetic and accretion geometry we adopt here does not allow us to definit…","author":[{"dropping-particle":"","family":"Cumming","given":"Andrew","non-dropping-particle":"","parse-names":false,"suffix":""},{"dropping-particle":"","family":"Zweibel","given":"Ellen","non-dropping-particle":"","parse-names":false,"suffix":""},{"dropping-particle":"","family":"Bildsten","given":"Lars","non-dropping-particle":"","parse-names":false,"suffix":""}],"container-title":"The Astrophysical Journal","id":"ITEM-1","issue":"2","issued":{"date-parts":[["2001","8","20"]]},"page":"958-966","publisher":"IOP Publishing","title":"Magnetic Screening in Accreting Neutron Stars","type":"article-journal","volume":"557"},"uris":["http://www.mendeley.com/documents/?uuid=559eb5c5-bbb6-320f-86ee-97c1b4d8a0b8"]}],"mendeley":{"formattedCitation":"[5]","plainTextFormattedCitation":"[5]"},"properties":{"noteIndex":0},"schema":"https://github.com/citation-style-language/schema/raw/master/csl-citation.json"}</w:instrText>
      </w:r>
      <w:r w:rsidR="00FD51D4" w:rsidRPr="008B7D75">
        <w:rPr>
          <w:rFonts w:ascii="Times New Roman" w:hAnsi="Times New Roman"/>
          <w:color w:val="000000" w:themeColor="text1"/>
          <w:szCs w:val="22"/>
        </w:rPr>
        <w:fldChar w:fldCharType="separate"/>
      </w:r>
      <w:r w:rsidR="00FD51D4" w:rsidRPr="008B7D75">
        <w:rPr>
          <w:rFonts w:ascii="Times New Roman" w:hAnsi="Times New Roman"/>
          <w:noProof/>
          <w:color w:val="000000" w:themeColor="text1"/>
          <w:szCs w:val="22"/>
        </w:rPr>
        <w:t>[5]</w:t>
      </w:r>
      <w:r w:rsidR="00FD51D4" w:rsidRPr="008B7D75">
        <w:rPr>
          <w:rFonts w:ascii="Times New Roman" w:hAnsi="Times New Roman"/>
          <w:color w:val="000000" w:themeColor="text1"/>
          <w:szCs w:val="22"/>
        </w:rPr>
        <w:fldChar w:fldCharType="end"/>
      </w:r>
      <w:r w:rsidR="00091941" w:rsidRPr="008B7D75">
        <w:rPr>
          <w:rFonts w:ascii="Times New Roman" w:hAnsi="Times New Roman"/>
          <w:color w:val="000000" w:themeColor="text1"/>
          <w:szCs w:val="22"/>
        </w:rPr>
        <w:t>.</w:t>
      </w:r>
      <w:r w:rsidR="005E11C2" w:rsidRPr="008B7D75">
        <w:rPr>
          <w:rFonts w:ascii="Times New Roman" w:hAnsi="Times New Roman"/>
          <w:color w:val="000000" w:themeColor="text1"/>
          <w:szCs w:val="22"/>
        </w:rPr>
        <w:t xml:space="preserve"> Some studies have shown that</w:t>
      </w:r>
      <w:r w:rsidR="00091941" w:rsidRPr="008B7D75">
        <w:rPr>
          <w:rFonts w:ascii="Times New Roman" w:eastAsiaTheme="minorEastAsia" w:hAnsi="Times New Roman"/>
          <w:color w:val="000000" w:themeColor="text1"/>
          <w:szCs w:val="22"/>
        </w:rPr>
        <w:t xml:space="preserve"> </w:t>
      </w:r>
      <w:r w:rsidR="005E11C2" w:rsidRPr="008B7D75">
        <w:rPr>
          <w:rFonts w:ascii="Times New Roman" w:eastAsiaTheme="minorEastAsia" w:hAnsi="Times New Roman"/>
          <w:color w:val="000000" w:themeColor="text1"/>
          <w:szCs w:val="22"/>
        </w:rPr>
        <w:t xml:space="preserve">the decrease of magnetic field </w:t>
      </w:r>
      <w:r w:rsidR="002A54AD" w:rsidRPr="008B7D75">
        <w:rPr>
          <w:rFonts w:ascii="Times New Roman" w:eastAsiaTheme="minorEastAsia" w:hAnsi="Times New Roman"/>
          <w:color w:val="000000" w:themeColor="text1"/>
          <w:szCs w:val="22"/>
        </w:rPr>
        <w:t>is found in the binary system or in neutron stars in</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accreting</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process</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of other objects</w:t>
      </w:r>
      <w:r w:rsidR="00091941" w:rsidRPr="008B7D75">
        <w:rPr>
          <w:rFonts w:ascii="Times New Roman" w:eastAsiaTheme="minorEastAsia" w:hAnsi="Times New Roman"/>
          <w:color w:val="000000" w:themeColor="text1"/>
          <w:szCs w:val="22"/>
        </w:rPr>
        <w:t xml:space="preserve"> [6]. </w:t>
      </w:r>
      <w:r w:rsidR="002A54AD" w:rsidRPr="008B7D75">
        <w:rPr>
          <w:rFonts w:ascii="Times New Roman" w:eastAsiaTheme="minorEastAsia" w:hAnsi="Times New Roman"/>
          <w:color w:val="000000" w:themeColor="text1"/>
          <w:szCs w:val="22"/>
        </w:rPr>
        <w:t>Therefore,</w:t>
      </w:r>
      <w:r w:rsidR="00091941" w:rsidRPr="008B7D75">
        <w:rPr>
          <w:rFonts w:ascii="Times New Roman" w:eastAsiaTheme="minorEastAsia" w:hAnsi="Times New Roman"/>
          <w:color w:val="000000" w:themeColor="text1"/>
          <w:szCs w:val="22"/>
        </w:rPr>
        <w:t xml:space="preserve"> </w:t>
      </w:r>
      <w:r w:rsidR="002A54AD" w:rsidRPr="008B7D75">
        <w:rPr>
          <w:rFonts w:ascii="Times New Roman" w:eastAsiaTheme="minorEastAsia" w:hAnsi="Times New Roman"/>
          <w:color w:val="000000" w:themeColor="text1"/>
          <w:szCs w:val="22"/>
        </w:rPr>
        <w:t>the decrease of magnetic field in the neutron star is hypothesized due to neutron star accreting the surrounding materials</w:t>
      </w:r>
      <w:bookmarkStart w:id="2" w:name="_Hlk28953612"/>
      <w:r w:rsidR="002A54AD"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rPr>
        <w:t xml:space="preserve">[5] [7-12]. </w:t>
      </w:r>
      <w:bookmarkEnd w:id="2"/>
    </w:p>
    <w:p w14:paraId="55FC5133" w14:textId="51383859" w:rsidR="00091941" w:rsidRPr="008B7D75" w:rsidRDefault="00CF6B54" w:rsidP="00091941">
      <w:pPr>
        <w:spacing w:before="120"/>
        <w:ind w:firstLine="720"/>
        <w:jc w:val="both"/>
        <w:rPr>
          <w:rFonts w:ascii="Times New Roman" w:eastAsiaTheme="minorEastAsia" w:hAnsi="Times New Roman"/>
          <w:color w:val="000000" w:themeColor="text1"/>
          <w:szCs w:val="22"/>
        </w:rPr>
      </w:pPr>
      <w:commentRangeStart w:id="3"/>
      <w:r w:rsidRPr="008B7D75">
        <w:rPr>
          <w:rFonts w:ascii="Times New Roman" w:eastAsiaTheme="minorEastAsia" w:hAnsi="Times New Roman"/>
          <w:color w:val="000000" w:themeColor="text1"/>
          <w:szCs w:val="22"/>
        </w:rPr>
        <w:t>The equation of non-relativistic magnetic field is due to</w:t>
      </w:r>
      <w:r w:rsidR="00091941" w:rsidRPr="008B7D75">
        <w:rPr>
          <w:rFonts w:ascii="Times New Roman" w:eastAsiaTheme="minorEastAsia" w:hAnsi="Times New Roman"/>
          <w:color w:val="000000" w:themeColor="text1"/>
          <w:szCs w:val="22"/>
        </w:rPr>
        <w:t xml:space="preserve"> </w:t>
      </w:r>
      <w:r w:rsidRPr="008B7D75">
        <w:rPr>
          <w:rFonts w:ascii="Times New Roman" w:hAnsi="Times New Roman"/>
          <w:bCs/>
          <w:color w:val="000000" w:themeColor="text1"/>
          <w:szCs w:val="22"/>
        </w:rPr>
        <w:t xml:space="preserve">the accretion has been </w:t>
      </w:r>
      <w:r w:rsidR="00707BB3" w:rsidRPr="008B7D75">
        <w:rPr>
          <w:rFonts w:ascii="Times New Roman" w:hAnsi="Times New Roman"/>
          <w:bCs/>
          <w:color w:val="000000" w:themeColor="text1"/>
          <w:szCs w:val="22"/>
        </w:rPr>
        <w:t>generated which is to link</w:t>
      </w:r>
      <w:r w:rsidR="00091941" w:rsidRPr="008B7D75">
        <w:rPr>
          <w:rFonts w:ascii="Times New Roman" w:hAnsi="Times New Roman"/>
          <w:bCs/>
          <w:color w:val="000000" w:themeColor="text1"/>
          <w:szCs w:val="22"/>
        </w:rPr>
        <w:t xml:space="preserve"> </w:t>
      </w:r>
      <w:r w:rsidR="00707BB3" w:rsidRPr="008B7D75">
        <w:rPr>
          <w:rFonts w:ascii="Times New Roman" w:eastAsiaTheme="minorEastAsia" w:hAnsi="Times New Roman"/>
          <w:color w:val="000000" w:themeColor="text1"/>
          <w:szCs w:val="22"/>
        </w:rPr>
        <w:t>the equation of magnetic field dynamics with the accretion equation</w:t>
      </w:r>
      <w:r w:rsidR="00091941" w:rsidRPr="008B7D75">
        <w:rPr>
          <w:rFonts w:ascii="Times New Roman" w:eastAsiaTheme="minorEastAsia" w:hAnsi="Times New Roman"/>
          <w:color w:val="000000" w:themeColor="text1"/>
          <w:szCs w:val="22"/>
        </w:rPr>
        <w:t xml:space="preserve"> [5]</w:t>
      </w:r>
      <w:r w:rsidR="00091941" w:rsidRPr="008B7D75">
        <w:rPr>
          <w:rFonts w:ascii="Times New Roman" w:eastAsiaTheme="minorEastAsia" w:hAnsi="Times New Roman"/>
          <w:color w:val="000000" w:themeColor="text1"/>
          <w:szCs w:val="22"/>
          <w:lang w:val="id-ID"/>
        </w:rPr>
        <w:t>.</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Relativistic studies have been</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conducted</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by</w:t>
      </w:r>
      <w:r w:rsidR="00091941" w:rsidRPr="008B7D75">
        <w:rPr>
          <w:rFonts w:ascii="Times New Roman" w:eastAsiaTheme="minorEastAsia" w:hAnsi="Times New Roman"/>
          <w:color w:val="000000" w:themeColor="text1"/>
          <w:szCs w:val="22"/>
        </w:rPr>
        <w:t xml:space="preserve"> </w:t>
      </w:r>
      <w:r w:rsidR="00707BB3" w:rsidRPr="008B7D75">
        <w:rPr>
          <w:rFonts w:ascii="Times New Roman" w:eastAsiaTheme="minorEastAsia" w:hAnsi="Times New Roman"/>
          <w:color w:val="000000" w:themeColor="text1"/>
          <w:szCs w:val="22"/>
        </w:rPr>
        <w:t xml:space="preserve">formulating the equation of magnetic field dynamics of neutron stars which </w:t>
      </w:r>
      <w:r w:rsidR="00707BB3" w:rsidRPr="008B7D75">
        <w:rPr>
          <w:rFonts w:ascii="Times New Roman" w:eastAsiaTheme="minorEastAsia" w:hAnsi="Times New Roman"/>
          <w:color w:val="000000" w:themeColor="text1"/>
          <w:szCs w:val="22"/>
        </w:rPr>
        <w:lastRenderedPageBreak/>
        <w:t xml:space="preserve">rotate both slowly </w:t>
      </w:r>
      <w:proofErr w:type="gramStart"/>
      <w:r w:rsidR="00707BB3" w:rsidRPr="008B7D75">
        <w:rPr>
          <w:rFonts w:ascii="Times New Roman" w:eastAsiaTheme="minorEastAsia" w:hAnsi="Times New Roman"/>
          <w:color w:val="000000" w:themeColor="text1"/>
          <w:szCs w:val="22"/>
        </w:rPr>
        <w:t>or</w:t>
      </w:r>
      <w:proofErr w:type="gramEnd"/>
      <w:r w:rsidR="00091941" w:rsidRPr="008B7D75">
        <w:rPr>
          <w:rFonts w:ascii="Times New Roman" w:eastAsiaTheme="minorEastAsia" w:hAnsi="Times New Roman"/>
          <w:color w:val="000000" w:themeColor="text1"/>
          <w:szCs w:val="22"/>
        </w:rPr>
        <w:t xml:space="preserve"> </w:t>
      </w:r>
      <w:r w:rsidR="00100B3A" w:rsidRPr="008B7D75">
        <w:rPr>
          <w:rFonts w:ascii="Times New Roman" w:eastAsiaTheme="minorEastAsia" w:hAnsi="Times New Roman"/>
          <w:color w:val="000000" w:themeColor="text1"/>
          <w:szCs w:val="22"/>
        </w:rPr>
        <w:t>rapidly</w:t>
      </w:r>
      <w:r w:rsidR="00091941" w:rsidRPr="008B7D75">
        <w:rPr>
          <w:rFonts w:ascii="Times New Roman" w:eastAsiaTheme="minorEastAsia" w:hAnsi="Times New Roman"/>
          <w:color w:val="000000" w:themeColor="text1"/>
          <w:szCs w:val="22"/>
        </w:rPr>
        <w:t xml:space="preserve"> </w:t>
      </w:r>
      <w:bookmarkStart w:id="4" w:name="_Hlk28953652"/>
      <w:r w:rsidR="00091941" w:rsidRPr="008B7D75">
        <w:rPr>
          <w:rFonts w:ascii="Times New Roman" w:eastAsiaTheme="minorEastAsia" w:hAnsi="Times New Roman"/>
          <w:color w:val="000000" w:themeColor="text1"/>
          <w:szCs w:val="22"/>
        </w:rPr>
        <w:t xml:space="preserve">[13-17]. </w:t>
      </w:r>
      <w:r w:rsidR="00A00F04" w:rsidRPr="008B7D75">
        <w:rPr>
          <w:rFonts w:ascii="Times New Roman" w:eastAsiaTheme="minorEastAsia" w:hAnsi="Times New Roman"/>
          <w:color w:val="000000" w:themeColor="text1"/>
          <w:szCs w:val="22"/>
        </w:rPr>
        <w:t xml:space="preserve">Due to one of the neutron </w:t>
      </w:r>
      <w:proofErr w:type="gramStart"/>
      <w:r w:rsidR="00A00F04" w:rsidRPr="008B7D75">
        <w:rPr>
          <w:rFonts w:ascii="Times New Roman" w:eastAsiaTheme="minorEastAsia" w:hAnsi="Times New Roman"/>
          <w:color w:val="000000" w:themeColor="text1"/>
          <w:szCs w:val="22"/>
        </w:rPr>
        <w:t>star</w:t>
      </w:r>
      <w:proofErr w:type="gramEnd"/>
      <w:r w:rsidR="00A00F04" w:rsidRPr="008B7D75">
        <w:rPr>
          <w:rFonts w:ascii="Times New Roman" w:eastAsiaTheme="minorEastAsia" w:hAnsi="Times New Roman"/>
          <w:color w:val="000000" w:themeColor="text1"/>
          <w:szCs w:val="22"/>
        </w:rPr>
        <w:t xml:space="preserve"> studies that many astrophysicists do both observational and theoretical realms is a decrease of magnetic field </w:t>
      </w:r>
      <w:r w:rsidR="00091941" w:rsidRPr="008B7D75">
        <w:rPr>
          <w:rFonts w:ascii="Times New Roman" w:hAnsi="Times New Roman"/>
          <w:color w:val="000000" w:themeColor="text1"/>
          <w:szCs w:val="22"/>
        </w:rPr>
        <w:t>[18].</w:t>
      </w:r>
      <w:r w:rsidR="00091941" w:rsidRPr="008B7D75">
        <w:rPr>
          <w:rFonts w:ascii="Times New Roman" w:eastAsiaTheme="minorEastAsia" w:hAnsi="Times New Roman"/>
          <w:color w:val="000000" w:themeColor="text1"/>
          <w:szCs w:val="22"/>
        </w:rPr>
        <w:t xml:space="preserve"> </w:t>
      </w:r>
      <w:bookmarkEnd w:id="4"/>
      <w:r w:rsidR="00F12732" w:rsidRPr="008B7D75">
        <w:rPr>
          <w:rFonts w:ascii="Times New Roman" w:eastAsiaTheme="minorEastAsia" w:hAnsi="Times New Roman"/>
          <w:color w:val="000000" w:themeColor="text1"/>
          <w:szCs w:val="22"/>
        </w:rPr>
        <w:t>Meanwhile, the studies of advection-dominated accretion</w:t>
      </w:r>
      <w:r w:rsidR="00091941" w:rsidRPr="008B7D75">
        <w:rPr>
          <w:rFonts w:ascii="Times New Roman" w:eastAsiaTheme="minorEastAsia" w:hAnsi="Times New Roman"/>
          <w:color w:val="000000" w:themeColor="text1"/>
          <w:szCs w:val="22"/>
        </w:rPr>
        <w:t xml:space="preserve"> </w:t>
      </w:r>
      <w:r w:rsidR="00F12732" w:rsidRPr="008B7D75">
        <w:rPr>
          <w:rFonts w:ascii="Times New Roman" w:eastAsiaTheme="minorEastAsia" w:hAnsi="Times New Roman"/>
          <w:color w:val="000000" w:themeColor="text1"/>
          <w:szCs w:val="22"/>
        </w:rPr>
        <w:t>have</w:t>
      </w:r>
      <w:r w:rsidR="00091941" w:rsidRPr="008B7D75">
        <w:rPr>
          <w:rFonts w:ascii="Times New Roman" w:eastAsiaTheme="minorEastAsia" w:hAnsi="Times New Roman"/>
          <w:color w:val="000000" w:themeColor="text1"/>
          <w:szCs w:val="22"/>
        </w:rPr>
        <w:t xml:space="preserve"> </w:t>
      </w:r>
      <w:r w:rsidR="00F12732" w:rsidRPr="008B7D75">
        <w:rPr>
          <w:rFonts w:ascii="Times New Roman" w:eastAsiaTheme="minorEastAsia" w:hAnsi="Times New Roman"/>
          <w:color w:val="000000" w:themeColor="text1"/>
          <w:szCs w:val="22"/>
        </w:rPr>
        <w:t>been reviewed but still in the Kerr black hole</w:t>
      </w:r>
      <w:bookmarkStart w:id="5" w:name="_Hlk28953779"/>
      <w:r w:rsidR="00F12732" w:rsidRPr="008B7D75">
        <w:rPr>
          <w:rFonts w:ascii="Times New Roman" w:eastAsiaTheme="minorEastAsia" w:hAnsi="Times New Roman"/>
          <w:color w:val="000000" w:themeColor="text1"/>
          <w:szCs w:val="22"/>
        </w:rPr>
        <w:t xml:space="preserve"> </w:t>
      </w:r>
      <w:r w:rsidR="00091941" w:rsidRPr="008B7D75">
        <w:rPr>
          <w:rFonts w:ascii="Times New Roman" w:eastAsiaTheme="minorEastAsia" w:hAnsi="Times New Roman"/>
          <w:color w:val="000000" w:themeColor="text1"/>
          <w:szCs w:val="22"/>
        </w:rPr>
        <w:t>[1]</w:t>
      </w:r>
      <w:r w:rsidR="00F12732" w:rsidRPr="008B7D75">
        <w:rPr>
          <w:rFonts w:ascii="Times New Roman" w:eastAsiaTheme="minorEastAsia" w:hAnsi="Times New Roman"/>
          <w:color w:val="000000" w:themeColor="text1"/>
          <w:szCs w:val="22"/>
        </w:rPr>
        <w:t>.</w:t>
      </w:r>
      <w:r w:rsidR="00091941" w:rsidRPr="008B7D75">
        <w:rPr>
          <w:rFonts w:ascii="Times New Roman" w:eastAsiaTheme="minorEastAsia" w:hAnsi="Times New Roman"/>
          <w:color w:val="000000" w:themeColor="text1"/>
          <w:szCs w:val="22"/>
        </w:rPr>
        <w:t xml:space="preserve"> </w:t>
      </w:r>
      <w:bookmarkEnd w:id="5"/>
      <w:r w:rsidR="00F12732" w:rsidRPr="008B7D75">
        <w:rPr>
          <w:rFonts w:ascii="Times New Roman" w:eastAsiaTheme="minorEastAsia" w:hAnsi="Times New Roman"/>
          <w:color w:val="000000" w:themeColor="text1"/>
          <w:szCs w:val="22"/>
        </w:rPr>
        <w:t>Therefore,</w:t>
      </w:r>
      <w:r w:rsidR="00091941" w:rsidRPr="008B7D75">
        <w:rPr>
          <w:rFonts w:ascii="Times New Roman" w:eastAsiaTheme="minorEastAsia" w:hAnsi="Times New Roman"/>
          <w:color w:val="000000" w:themeColor="text1"/>
          <w:szCs w:val="22"/>
        </w:rPr>
        <w:t xml:space="preserve"> </w:t>
      </w:r>
      <w:r w:rsidR="000002A7" w:rsidRPr="008B7D75">
        <w:rPr>
          <w:rFonts w:ascii="Times New Roman" w:eastAsiaTheme="minorEastAsia" w:hAnsi="Times New Roman"/>
          <w:color w:val="000000" w:themeColor="text1"/>
          <w:szCs w:val="22"/>
        </w:rPr>
        <w:t xml:space="preserve">the </w:t>
      </w:r>
      <w:r w:rsidR="008A18D9" w:rsidRPr="008B7D75">
        <w:rPr>
          <w:rFonts w:ascii="Times New Roman" w:eastAsiaTheme="minorEastAsia" w:hAnsi="Times New Roman"/>
          <w:color w:val="000000" w:themeColor="text1"/>
          <w:szCs w:val="22"/>
        </w:rPr>
        <w:t>accretion flows equation is required for</w:t>
      </w:r>
      <w:r w:rsidR="00091941" w:rsidRPr="008B7D75">
        <w:rPr>
          <w:rFonts w:ascii="Times New Roman" w:eastAsiaTheme="minorEastAsia" w:hAnsi="Times New Roman"/>
          <w:color w:val="000000" w:themeColor="text1"/>
          <w:szCs w:val="22"/>
        </w:rPr>
        <w:t xml:space="preserve"> </w:t>
      </w:r>
      <w:r w:rsidR="008A18D9" w:rsidRPr="008B7D75">
        <w:rPr>
          <w:rFonts w:ascii="Times New Roman" w:eastAsiaTheme="minorEastAsia" w:hAnsi="Times New Roman"/>
          <w:color w:val="000000" w:themeColor="text1"/>
          <w:szCs w:val="22"/>
        </w:rPr>
        <w:t xml:space="preserve">a slowly and </w:t>
      </w:r>
      <w:r w:rsidR="00100B3A" w:rsidRPr="008B7D75">
        <w:rPr>
          <w:rFonts w:ascii="Times New Roman" w:eastAsiaTheme="minorEastAsia" w:hAnsi="Times New Roman"/>
          <w:color w:val="000000" w:themeColor="text1"/>
          <w:szCs w:val="22"/>
        </w:rPr>
        <w:t>rapid</w:t>
      </w:r>
      <w:r w:rsidR="00DC6D10" w:rsidRPr="008B7D75">
        <w:rPr>
          <w:rFonts w:ascii="Times New Roman" w:eastAsiaTheme="minorEastAsia" w:hAnsi="Times New Roman"/>
          <w:color w:val="000000" w:themeColor="text1"/>
          <w:szCs w:val="22"/>
        </w:rPr>
        <w:t>ly</w:t>
      </w:r>
      <w:r w:rsidR="008A18D9" w:rsidRPr="008B7D75">
        <w:rPr>
          <w:rFonts w:ascii="Times New Roman" w:eastAsiaTheme="minorEastAsia" w:hAnsi="Times New Roman"/>
          <w:color w:val="000000" w:themeColor="text1"/>
          <w:szCs w:val="22"/>
        </w:rPr>
        <w:t xml:space="preserve"> rotating neutron star</w:t>
      </w:r>
      <w:r w:rsidR="000002A7" w:rsidRPr="008B7D75">
        <w:rPr>
          <w:rFonts w:ascii="Times New Roman" w:eastAsiaTheme="minorEastAsia" w:hAnsi="Times New Roman"/>
          <w:color w:val="000000" w:themeColor="text1"/>
          <w:szCs w:val="22"/>
        </w:rPr>
        <w:t>s</w:t>
      </w:r>
      <w:r w:rsidR="008A18D9" w:rsidRPr="008B7D75">
        <w:rPr>
          <w:rFonts w:ascii="Times New Roman" w:eastAsiaTheme="minorEastAsia" w:hAnsi="Times New Roman"/>
          <w:color w:val="000000" w:themeColor="text1"/>
          <w:szCs w:val="22"/>
        </w:rPr>
        <w:t xml:space="preserve"> which will be connected to</w:t>
      </w:r>
      <w:r w:rsidR="00091941" w:rsidRPr="008B7D75">
        <w:rPr>
          <w:rFonts w:ascii="Times New Roman" w:eastAsiaTheme="minorEastAsia" w:hAnsi="Times New Roman"/>
          <w:color w:val="000000" w:themeColor="text1"/>
          <w:szCs w:val="22"/>
        </w:rPr>
        <w:t xml:space="preserve"> </w:t>
      </w:r>
      <w:r w:rsidR="008A18D9" w:rsidRPr="008B7D75">
        <w:rPr>
          <w:rFonts w:ascii="Times New Roman" w:eastAsiaTheme="minorEastAsia" w:hAnsi="Times New Roman"/>
          <w:color w:val="000000" w:themeColor="text1"/>
          <w:szCs w:val="22"/>
        </w:rPr>
        <w:t xml:space="preserve">the equation of magnetic field dynamics </w:t>
      </w:r>
      <w:r w:rsidR="00BC2A0B" w:rsidRPr="008B7D75">
        <w:rPr>
          <w:rFonts w:ascii="Times New Roman" w:eastAsiaTheme="minorEastAsia" w:hAnsi="Times New Roman"/>
          <w:color w:val="000000" w:themeColor="text1"/>
          <w:szCs w:val="22"/>
        </w:rPr>
        <w:t>that have been generated in the previous studies</w:t>
      </w:r>
      <w:r w:rsidR="00091941" w:rsidRPr="008B7D75">
        <w:rPr>
          <w:rFonts w:ascii="Times New Roman" w:eastAsiaTheme="minorEastAsia" w:hAnsi="Times New Roman"/>
          <w:color w:val="000000" w:themeColor="text1"/>
          <w:szCs w:val="22"/>
        </w:rPr>
        <w:t>.</w:t>
      </w:r>
      <w:r w:rsidR="00091941" w:rsidRPr="008B7D75">
        <w:rPr>
          <w:rFonts w:ascii="Times New Roman" w:hAnsi="Times New Roman"/>
          <w:bCs/>
          <w:color w:val="000000" w:themeColor="text1"/>
          <w:szCs w:val="22"/>
        </w:rPr>
        <w:t xml:space="preserve"> </w:t>
      </w:r>
      <w:r w:rsidR="00BC2A0B" w:rsidRPr="008B7D75">
        <w:rPr>
          <w:rFonts w:ascii="Times New Roman" w:eastAsiaTheme="minorEastAsia" w:hAnsi="Times New Roman"/>
          <w:color w:val="000000" w:themeColor="text1"/>
          <w:szCs w:val="22"/>
        </w:rPr>
        <w:t xml:space="preserve">This research will formulate an advection-dominated accretion for the neutron stars, especially in the </w:t>
      </w:r>
      <w:r w:rsidR="0085611D" w:rsidRPr="008B7D75">
        <w:rPr>
          <w:rFonts w:ascii="Times New Roman" w:eastAsiaTheme="minorEastAsia" w:hAnsi="Times New Roman"/>
          <w:color w:val="000000" w:themeColor="text1"/>
          <w:szCs w:val="22"/>
        </w:rPr>
        <w:t>rapidly</w:t>
      </w:r>
      <w:r w:rsidR="00BC2A0B" w:rsidRPr="008B7D75">
        <w:rPr>
          <w:rFonts w:ascii="Times New Roman" w:eastAsiaTheme="minorEastAsia" w:hAnsi="Times New Roman"/>
          <w:color w:val="000000" w:themeColor="text1"/>
          <w:szCs w:val="22"/>
        </w:rPr>
        <w:t xml:space="preserve"> rotating neutron stars</w:t>
      </w:r>
      <w:commentRangeEnd w:id="3"/>
      <w:r w:rsidR="00E07B6E">
        <w:rPr>
          <w:rStyle w:val="CommentReference"/>
        </w:rPr>
        <w:commentReference w:id="3"/>
      </w:r>
      <w:r w:rsidR="00BC2A0B" w:rsidRPr="008B7D75">
        <w:rPr>
          <w:rFonts w:ascii="Times New Roman" w:eastAsiaTheme="minorEastAsia" w:hAnsi="Times New Roman"/>
          <w:color w:val="000000" w:themeColor="text1"/>
          <w:szCs w:val="22"/>
        </w:rPr>
        <w:t xml:space="preserve">. </w:t>
      </w:r>
    </w:p>
    <w:p w14:paraId="17588509" w14:textId="4BC3F28F" w:rsidR="00091941" w:rsidRPr="008B7D75" w:rsidRDefault="00091941">
      <w:pPr>
        <w:pStyle w:val="BodyChar"/>
        <w:rPr>
          <w:rFonts w:ascii="Times New Roman" w:hAnsi="Times New Roman"/>
          <w:color w:val="000000" w:themeColor="text1"/>
        </w:rPr>
      </w:pPr>
    </w:p>
    <w:p w14:paraId="4A838FD8" w14:textId="77777777" w:rsidR="00091941" w:rsidRPr="008B7D75" w:rsidRDefault="00091941" w:rsidP="00091941">
      <w:pPr>
        <w:pStyle w:val="section"/>
        <w:rPr>
          <w:color w:val="000000" w:themeColor="text1"/>
        </w:rPr>
      </w:pPr>
      <w:proofErr w:type="spellStart"/>
      <w:r w:rsidRPr="008B7D75">
        <w:rPr>
          <w:color w:val="000000" w:themeColor="text1"/>
          <w:lang w:val="id-ID"/>
        </w:rPr>
        <w:t>Research</w:t>
      </w:r>
      <w:proofErr w:type="spellEnd"/>
      <w:r w:rsidRPr="008B7D75">
        <w:rPr>
          <w:color w:val="000000" w:themeColor="text1"/>
          <w:lang w:val="id-ID"/>
        </w:rPr>
        <w:t xml:space="preserve"> </w:t>
      </w:r>
      <w:commentRangeStart w:id="6"/>
      <w:proofErr w:type="spellStart"/>
      <w:r w:rsidRPr="008B7D75">
        <w:rPr>
          <w:color w:val="000000" w:themeColor="text1"/>
          <w:lang w:val="id-ID"/>
        </w:rPr>
        <w:t>methods</w:t>
      </w:r>
      <w:commentRangeEnd w:id="6"/>
      <w:proofErr w:type="spellEnd"/>
      <w:r w:rsidR="00E07B6E">
        <w:rPr>
          <w:rStyle w:val="CommentReference"/>
          <w:rFonts w:ascii="Sabon" w:hAnsi="Sabon"/>
          <w:b w:val="0"/>
          <w:color w:val="auto"/>
        </w:rPr>
        <w:commentReference w:id="6"/>
      </w:r>
    </w:p>
    <w:p w14:paraId="178CEE74" w14:textId="5EEEA907" w:rsidR="00091941" w:rsidRPr="008B7D75" w:rsidRDefault="00FC2A0F" w:rsidP="00091941">
      <w:pPr>
        <w:pStyle w:val="NormalWeb"/>
        <w:spacing w:before="0" w:beforeAutospacing="0" w:after="0" w:afterAutospacing="0"/>
        <w:jc w:val="both"/>
        <w:rPr>
          <w:rFonts w:ascii="Times New Roman" w:hAnsi="Times New Roman"/>
          <w:color w:val="000000" w:themeColor="text1"/>
          <w:sz w:val="22"/>
          <w:szCs w:val="22"/>
        </w:rPr>
      </w:pPr>
      <w:bookmarkStart w:id="7" w:name="_Hlk55125109"/>
      <w:r w:rsidRPr="008B7D75">
        <w:rPr>
          <w:rFonts w:ascii="Times New Roman" w:hAnsi="Times New Roman"/>
          <w:color w:val="000000" w:themeColor="text1"/>
          <w:sz w:val="22"/>
          <w:szCs w:val="22"/>
        </w:rPr>
        <w:t xml:space="preserve">The research that will be conducted is </w:t>
      </w:r>
      <w:r w:rsidR="00EF4E29" w:rsidRPr="008B7D75">
        <w:rPr>
          <w:rFonts w:ascii="Times New Roman" w:hAnsi="Times New Roman"/>
          <w:color w:val="000000" w:themeColor="text1"/>
          <w:sz w:val="22"/>
          <w:szCs w:val="22"/>
        </w:rPr>
        <w:t>theoretical-mathematical analysis analytically</w:t>
      </w:r>
      <w:r w:rsidR="00091941" w:rsidRPr="008B7D75">
        <w:rPr>
          <w:rFonts w:ascii="Times New Roman" w:hAnsi="Times New Roman"/>
          <w:color w:val="000000" w:themeColor="text1"/>
          <w:sz w:val="22"/>
          <w:szCs w:val="22"/>
        </w:rPr>
        <w:t xml:space="preserve">. </w:t>
      </w:r>
      <w:r w:rsidR="00EF4E29" w:rsidRPr="008B7D75">
        <w:rPr>
          <w:rFonts w:ascii="Times New Roman" w:hAnsi="Times New Roman"/>
          <w:color w:val="000000" w:themeColor="text1"/>
          <w:sz w:val="22"/>
          <w:szCs w:val="22"/>
        </w:rPr>
        <w:t>This research will go through in three stages, calculating the 4-velovity vector of matter in the accretion disk</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color w:val="000000" w:themeColor="text1"/>
          <w:kern w:val="24"/>
          <w:sz w:val="22"/>
          <w:szCs w:val="22"/>
        </w:rPr>
        <w:t>(</w:t>
      </w:r>
      <m:oMath>
        <m:sSup>
          <m:sSupPr>
            <m:ctrlPr>
              <w:rPr>
                <w:rFonts w:ascii="Cambria Math" w:hAnsi="Cambria Math"/>
                <w:i/>
                <w:iCs/>
                <w:color w:val="000000" w:themeColor="text1"/>
                <w:kern w:val="24"/>
                <w:sz w:val="22"/>
                <w:szCs w:val="22"/>
              </w:rPr>
            </m:ctrlPr>
          </m:sSupPr>
          <m:e>
            <m:r>
              <w:rPr>
                <w:rFonts w:ascii="Cambria Math" w:hAnsi="Cambria Math"/>
                <w:color w:val="000000" w:themeColor="text1"/>
                <w:kern w:val="24"/>
                <w:sz w:val="22"/>
                <w:szCs w:val="22"/>
              </w:rPr>
              <m:t>u</m:t>
            </m:r>
          </m:e>
          <m:sup>
            <m:r>
              <w:rPr>
                <w:rFonts w:ascii="Cambria Math" w:hAnsi="Cambria Math"/>
                <w:color w:val="000000" w:themeColor="text1"/>
                <w:kern w:val="24"/>
                <w:sz w:val="22"/>
                <w:szCs w:val="22"/>
              </w:rPr>
              <m:t>i</m:t>
            </m:r>
          </m:sup>
        </m:sSup>
      </m:oMath>
      <w:r w:rsidR="00091941" w:rsidRPr="008B7D75">
        <w:rPr>
          <w:rFonts w:ascii="Times New Roman" w:hAnsi="Times New Roman"/>
          <w:color w:val="000000" w:themeColor="text1"/>
          <w:kern w:val="24"/>
          <w:sz w:val="22"/>
          <w:szCs w:val="22"/>
        </w:rPr>
        <w:t xml:space="preserve">), </w:t>
      </w:r>
      <w:r w:rsidR="00EF4E29" w:rsidRPr="008B7D75">
        <w:rPr>
          <w:rFonts w:ascii="Times New Roman" w:hAnsi="Times New Roman"/>
          <w:color w:val="000000" w:themeColor="text1"/>
          <w:kern w:val="24"/>
          <w:sz w:val="22"/>
          <w:szCs w:val="22"/>
        </w:rPr>
        <w:t>calculating</w:t>
      </w:r>
      <w:r w:rsidR="00091941" w:rsidRPr="008B7D75">
        <w:rPr>
          <w:rFonts w:ascii="Times New Roman" w:hAnsi="Times New Roman"/>
          <w:color w:val="000000" w:themeColor="text1"/>
          <w:kern w:val="24"/>
          <w:sz w:val="22"/>
          <w:szCs w:val="22"/>
        </w:rPr>
        <w:t xml:space="preserve"> </w:t>
      </w:r>
      <w:r w:rsidR="00EF4E29" w:rsidRPr="008B7D75">
        <w:rPr>
          <w:rFonts w:ascii="Times New Roman" w:hAnsi="Times New Roman"/>
          <w:color w:val="000000" w:themeColor="text1"/>
          <w:kern w:val="24"/>
          <w:sz w:val="22"/>
          <w:szCs w:val="22"/>
        </w:rPr>
        <w:t>the radial velocity of</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accretion</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flow</w:t>
      </w:r>
      <w:r w:rsidR="00091941" w:rsidRPr="008B7D75">
        <w:rPr>
          <w:rFonts w:ascii="Times New Roman" w:hAnsi="Times New Roman"/>
          <w:color w:val="000000" w:themeColor="text1"/>
          <w:kern w:val="24"/>
          <w:sz w:val="22"/>
          <w:szCs w:val="22"/>
        </w:rPr>
        <w:t xml:space="preserve"> (</w:t>
      </w:r>
      <m:oMath>
        <m:r>
          <w:rPr>
            <w:rFonts w:ascii="Cambria Math" w:hAnsi="Cambria Math"/>
            <w:color w:val="000000" w:themeColor="text1"/>
            <w:kern w:val="24"/>
            <w:sz w:val="22"/>
            <w:szCs w:val="22"/>
          </w:rPr>
          <m:t>V</m:t>
        </m:r>
      </m:oMath>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elaborating the mass conservation</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and energy</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kern w:val="24"/>
          <w:sz w:val="22"/>
          <w:szCs w:val="22"/>
        </w:rPr>
        <w:t>in the accretion disk.</w:t>
      </w:r>
      <w:r w:rsidR="00091941" w:rsidRPr="008B7D75">
        <w:rPr>
          <w:rFonts w:ascii="Times New Roman" w:hAnsi="Times New Roman"/>
          <w:color w:val="000000" w:themeColor="text1"/>
          <w:kern w:val="24"/>
          <w:sz w:val="22"/>
          <w:szCs w:val="22"/>
        </w:rPr>
        <w:t xml:space="preserve"> </w:t>
      </w:r>
      <w:r w:rsidR="000127C2" w:rsidRPr="008B7D75">
        <w:rPr>
          <w:rFonts w:ascii="Times New Roman" w:hAnsi="Times New Roman"/>
          <w:color w:val="000000" w:themeColor="text1"/>
          <w:sz w:val="22"/>
          <w:szCs w:val="22"/>
        </w:rPr>
        <w:t>The most basic</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thing in</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formulating</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 accretion equation is metric.</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Metrics are used to</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define the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color w:val="000000" w:themeColor="text1"/>
          <w:sz w:val="22"/>
          <w:szCs w:val="22"/>
        </w:rPr>
        <w:t>killing vectors</w:t>
      </w:r>
      <w:r w:rsidR="00091941" w:rsidRPr="008B7D75">
        <w:rPr>
          <w:rFonts w:ascii="Times New Roman" w:hAnsi="Times New Roman"/>
          <w:color w:val="000000" w:themeColor="text1"/>
          <w:sz w:val="22"/>
          <w:szCs w:val="22"/>
        </w:rPr>
        <w:t xml:space="preserve"> dan </w:t>
      </w:r>
      <w:r w:rsidR="000127C2" w:rsidRPr="008B7D75">
        <w:rPr>
          <w:rFonts w:ascii="Times New Roman" w:hAnsi="Times New Roman"/>
          <w:color w:val="000000" w:themeColor="text1"/>
          <w:sz w:val="22"/>
          <w:szCs w:val="22"/>
        </w:rPr>
        <w:t>calculate the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 xml:space="preserve">LNRF </w:t>
      </w:r>
      <w:r w:rsidR="00091941" w:rsidRPr="008B7D75">
        <w:rPr>
          <w:rFonts w:ascii="Times New Roman" w:hAnsi="Times New Roman"/>
          <w:color w:val="000000" w:themeColor="text1"/>
          <w:sz w:val="22"/>
          <w:szCs w:val="22"/>
        </w:rPr>
        <w:t xml:space="preserve">basis </w:t>
      </w:r>
      <w:r w:rsidR="000127C2" w:rsidRPr="008B7D75">
        <w:rPr>
          <w:rFonts w:ascii="Times New Roman" w:hAnsi="Times New Roman"/>
          <w:color w:val="000000" w:themeColor="text1"/>
          <w:sz w:val="22"/>
          <w:szCs w:val="22"/>
        </w:rPr>
        <w:t>vector</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color w:val="000000" w:themeColor="text1"/>
          <w:sz w:val="22"/>
          <w:szCs w:val="22"/>
        </w:rPr>
        <w:t>Local Non-Rotating Frame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K</w:t>
      </w:r>
      <w:r w:rsidR="00091941" w:rsidRPr="008B7D75">
        <w:rPr>
          <w:rFonts w:ascii="Times New Roman" w:hAnsi="Times New Roman"/>
          <w:i/>
          <w:color w:val="000000" w:themeColor="text1"/>
          <w:sz w:val="22"/>
          <w:szCs w:val="22"/>
        </w:rPr>
        <w:t xml:space="preserve">illing vectors </w:t>
      </w:r>
      <w:r w:rsidR="000127C2" w:rsidRPr="008B7D75">
        <w:rPr>
          <w:rFonts w:ascii="Times New Roman" w:hAnsi="Times New Roman"/>
          <w:color w:val="000000" w:themeColor="text1"/>
          <w:sz w:val="22"/>
          <w:szCs w:val="22"/>
        </w:rPr>
        <w:t>are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used to define</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 angular velocity</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of the</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dragging of inertial frame</w:t>
      </w:r>
      <w:r w:rsidR="00091941" w:rsidRPr="008B7D75">
        <w:rPr>
          <w:rFonts w:ascii="Times New Roman" w:hAnsi="Times New Roman"/>
          <w:color w:val="000000" w:themeColor="text1"/>
          <w:sz w:val="22"/>
          <w:szCs w:val="22"/>
        </w:rPr>
        <w:t>, gravita</w:t>
      </w:r>
      <w:r w:rsidR="000127C2" w:rsidRPr="008B7D75">
        <w:rPr>
          <w:rFonts w:ascii="Times New Roman" w:hAnsi="Times New Roman"/>
          <w:color w:val="000000" w:themeColor="text1"/>
          <w:sz w:val="22"/>
          <w:szCs w:val="22"/>
        </w:rPr>
        <w:t>tional potential</w:t>
      </w:r>
      <w:r w:rsidR="00091941" w:rsidRPr="008B7D75">
        <w:rPr>
          <w:rFonts w:ascii="Times New Roman" w:hAnsi="Times New Roman"/>
          <w:color w:val="000000" w:themeColor="text1"/>
          <w:sz w:val="22"/>
          <w:szCs w:val="22"/>
        </w:rPr>
        <w:t xml:space="preserve">, </w:t>
      </w:r>
      <w:r w:rsidR="00091941" w:rsidRPr="008B7D75">
        <w:rPr>
          <w:rFonts w:ascii="Times New Roman" w:hAnsi="Times New Roman"/>
          <w:i/>
          <w:iCs/>
          <w:color w:val="000000" w:themeColor="text1"/>
          <w:sz w:val="22"/>
          <w:szCs w:val="22"/>
        </w:rPr>
        <w:t>gyration</w:t>
      </w:r>
      <w:r w:rsidR="000127C2" w:rsidRPr="008B7D75">
        <w:rPr>
          <w:rFonts w:ascii="Times New Roman" w:hAnsi="Times New Roman"/>
          <w:color w:val="000000" w:themeColor="text1"/>
          <w:sz w:val="22"/>
          <w:szCs w:val="22"/>
        </w:rPr>
        <w:t xml:space="preserve"> radius,</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and radial velocity of accretion flow. Whereas,</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the</w:t>
      </w:r>
      <w:r w:rsidR="00091941" w:rsidRPr="008B7D75">
        <w:rPr>
          <w:rFonts w:ascii="Times New Roman" w:hAnsi="Times New Roman"/>
          <w:color w:val="000000" w:themeColor="text1"/>
          <w:sz w:val="22"/>
          <w:szCs w:val="22"/>
        </w:rPr>
        <w:t xml:space="preserve"> LNRF </w:t>
      </w:r>
      <w:r w:rsidR="000127C2" w:rsidRPr="008B7D75">
        <w:rPr>
          <w:rFonts w:ascii="Times New Roman" w:hAnsi="Times New Roman"/>
          <w:color w:val="000000" w:themeColor="text1"/>
          <w:sz w:val="22"/>
          <w:szCs w:val="22"/>
        </w:rPr>
        <w:t>basis vector is needed to</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calculate the 4-velocity</w:t>
      </w:r>
      <w:r w:rsidR="00091941" w:rsidRPr="008B7D75">
        <w:rPr>
          <w:rFonts w:ascii="Times New Roman" w:hAnsi="Times New Roman"/>
          <w:color w:val="000000" w:themeColor="text1"/>
          <w:sz w:val="22"/>
          <w:szCs w:val="22"/>
        </w:rPr>
        <w:t xml:space="preserve"> </w:t>
      </w:r>
      <w:r w:rsidR="000127C2" w:rsidRPr="008B7D75">
        <w:rPr>
          <w:rFonts w:ascii="Times New Roman" w:hAnsi="Times New Roman"/>
          <w:color w:val="000000" w:themeColor="text1"/>
          <w:sz w:val="22"/>
          <w:szCs w:val="22"/>
        </w:rPr>
        <w:t>of matter in the accretion disk.</w:t>
      </w:r>
      <w:r w:rsidR="00091941" w:rsidRPr="008B7D75">
        <w:rPr>
          <w:rFonts w:ascii="Times New Roman" w:hAnsi="Times New Roman"/>
          <w:color w:val="000000" w:themeColor="text1"/>
          <w:sz w:val="22"/>
          <w:szCs w:val="22"/>
        </w:rPr>
        <w:t xml:space="preserve"> </w:t>
      </w:r>
    </w:p>
    <w:p w14:paraId="2557970F" w14:textId="2F36DB79" w:rsidR="00550A52" w:rsidRPr="008B7D75" w:rsidRDefault="00091941" w:rsidP="00091941">
      <w:pPr>
        <w:ind w:firstLine="720"/>
        <w:jc w:val="both"/>
        <w:rPr>
          <w:rFonts w:ascii="Times New Roman" w:hAnsi="Times New Roman"/>
          <w:color w:val="000000" w:themeColor="text1"/>
          <w:szCs w:val="22"/>
          <w:lang w:val="en-US"/>
        </w:rPr>
      </w:pP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Before calculating</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the radial velocity of accretion flow</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the angular velocity is calculated first</w:t>
      </w:r>
      <w:r w:rsidRPr="008B7D75">
        <w:rPr>
          <w:rFonts w:ascii="Times New Roman" w:hAnsi="Times New Roman"/>
          <w:color w:val="000000" w:themeColor="text1"/>
          <w:szCs w:val="22"/>
          <w:lang w:val="en-US"/>
        </w:rPr>
        <w:t xml:space="preserve">. </w:t>
      </w:r>
      <w:r w:rsidR="005D0D07" w:rsidRPr="008B7D75">
        <w:rPr>
          <w:rFonts w:ascii="Times New Roman" w:hAnsi="Times New Roman"/>
          <w:color w:val="000000" w:themeColor="text1"/>
          <w:szCs w:val="22"/>
          <w:lang w:val="en-US"/>
        </w:rPr>
        <w:t>T</w:t>
      </w:r>
      <w:r w:rsidR="005D0D07" w:rsidRPr="008B7D75">
        <w:rPr>
          <w:rFonts w:ascii="Times New Roman" w:hAnsi="Times New Roman"/>
          <w:color w:val="000000" w:themeColor="text1"/>
          <w:szCs w:val="22"/>
        </w:rPr>
        <w:t xml:space="preserve">he angular velocity in relation to the stationary observer and the angular velocity of the </w:t>
      </w:r>
      <w:r w:rsidR="005D0D07" w:rsidRPr="008B7D75">
        <w:rPr>
          <w:rFonts w:ascii="Times New Roman" w:hAnsi="Times New Roman"/>
          <w:i/>
          <w:iCs/>
          <w:color w:val="000000" w:themeColor="text1"/>
          <w:szCs w:val="22"/>
        </w:rPr>
        <w:t>dragging of inertial frame</w:t>
      </w:r>
      <w:r w:rsidR="005D0D07" w:rsidRPr="008B7D75">
        <w:rPr>
          <w:rFonts w:ascii="Times New Roman" w:hAnsi="Times New Roman"/>
          <w:color w:val="000000" w:themeColor="text1"/>
          <w:szCs w:val="22"/>
        </w:rPr>
        <w:t xml:space="preserve"> is used to calculate the angular velocity in relation to ZAMO.</w:t>
      </w:r>
      <w:r w:rsidRPr="008B7D75">
        <w:rPr>
          <w:rFonts w:ascii="Times New Roman" w:hAnsi="Times New Roman"/>
          <w:color w:val="000000" w:themeColor="text1"/>
          <w:szCs w:val="22"/>
          <w:lang w:val="en-US"/>
        </w:rPr>
        <w:t xml:space="preserve"> </w:t>
      </w:r>
      <w:r w:rsidR="00550A52" w:rsidRPr="008B7D75">
        <w:rPr>
          <w:rFonts w:ascii="Times New Roman" w:hAnsi="Times New Roman"/>
          <w:color w:val="000000" w:themeColor="text1"/>
          <w:szCs w:val="22"/>
        </w:rPr>
        <w:t xml:space="preserve">Elaborating the Lorentz gamma </w:t>
      </w:r>
      <w:r w:rsidR="007D240C" w:rsidRPr="008B7D75">
        <w:rPr>
          <w:rFonts w:ascii="Times New Roman" w:hAnsi="Times New Roman"/>
          <w:color w:val="000000" w:themeColor="text1"/>
          <w:szCs w:val="22"/>
        </w:rPr>
        <w:t>fa</w:t>
      </w:r>
      <w:r w:rsidR="00550A52" w:rsidRPr="008B7D75">
        <w:rPr>
          <w:rFonts w:ascii="Times New Roman" w:hAnsi="Times New Roman"/>
          <w:color w:val="000000" w:themeColor="text1"/>
          <w:szCs w:val="22"/>
        </w:rPr>
        <w:t>ctor using the gyration radius and the components of 4-velocity of matter in the accretion disk is needed to obtain the radial velocity of accretion flow.</w:t>
      </w:r>
      <w:r w:rsidR="005F75CF" w:rsidRPr="008B7D75">
        <w:rPr>
          <w:rFonts w:ascii="Times New Roman" w:hAnsi="Times New Roman"/>
          <w:color w:val="000000" w:themeColor="text1"/>
          <w:szCs w:val="22"/>
        </w:rPr>
        <w:t xml:space="preserve"> The final </w:t>
      </w:r>
      <w:r w:rsidR="0085611D" w:rsidRPr="008B7D75">
        <w:rPr>
          <w:rFonts w:ascii="Times New Roman" w:hAnsi="Times New Roman"/>
          <w:color w:val="000000" w:themeColor="text1"/>
          <w:szCs w:val="22"/>
        </w:rPr>
        <w:t>stage</w:t>
      </w:r>
      <w:r w:rsidR="005F75CF" w:rsidRPr="008B7D75">
        <w:rPr>
          <w:rFonts w:ascii="Times New Roman" w:hAnsi="Times New Roman"/>
          <w:color w:val="000000" w:themeColor="text1"/>
          <w:szCs w:val="22"/>
        </w:rPr>
        <w:t xml:space="preserve"> is elaborating the mass conservation in the accretion disk. The accretion flow is distributed throughout the space of the accretion disk so that the mass conservation equation must be integrated with the volume.</w:t>
      </w:r>
    </w:p>
    <w:bookmarkEnd w:id="7"/>
    <w:p w14:paraId="1226E5CD" w14:textId="61372CAE" w:rsidR="00091941" w:rsidRPr="008B7D75" w:rsidRDefault="00091941" w:rsidP="00091941">
      <w:pPr>
        <w:pStyle w:val="section"/>
        <w:rPr>
          <w:color w:val="000000" w:themeColor="text1"/>
          <w:lang w:val="en-US"/>
        </w:rPr>
      </w:pPr>
      <w:r w:rsidRPr="008B7D75">
        <w:rPr>
          <w:color w:val="000000" w:themeColor="text1"/>
          <w:lang w:val="en-US"/>
        </w:rPr>
        <w:t xml:space="preserve">Results and </w:t>
      </w:r>
      <w:commentRangeStart w:id="8"/>
      <w:r w:rsidRPr="008B7D75">
        <w:rPr>
          <w:color w:val="000000" w:themeColor="text1"/>
          <w:lang w:val="en-US"/>
        </w:rPr>
        <w:t>discussion</w:t>
      </w:r>
      <w:commentRangeEnd w:id="8"/>
      <w:r w:rsidR="00E07B6E">
        <w:rPr>
          <w:rStyle w:val="CommentReference"/>
          <w:rFonts w:ascii="Sabon" w:hAnsi="Sabon"/>
          <w:b w:val="0"/>
          <w:color w:val="auto"/>
        </w:rPr>
        <w:commentReference w:id="8"/>
      </w:r>
    </w:p>
    <w:p w14:paraId="358FCB01" w14:textId="0B330E48" w:rsidR="00EA3F4B" w:rsidRPr="008B7D75" w:rsidRDefault="00DC6D10"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The </w:t>
      </w:r>
      <w:r w:rsidR="00100B3A" w:rsidRPr="008B7D75">
        <w:rPr>
          <w:rFonts w:ascii="Times New Roman" w:hAnsi="Times New Roman"/>
          <w:color w:val="000000" w:themeColor="text1"/>
        </w:rPr>
        <w:t>rapidly</w:t>
      </w:r>
      <w:r w:rsidRPr="008B7D75">
        <w:rPr>
          <w:rFonts w:ascii="Times New Roman" w:hAnsi="Times New Roman"/>
          <w:color w:val="000000" w:themeColor="text1"/>
        </w:rPr>
        <w:t xml:space="preserve"> rotating neutron star metrics in the equatorial plane</w:t>
      </w:r>
    </w:p>
    <w:p w14:paraId="751F4F2A" w14:textId="706B3152" w:rsidR="00091941" w:rsidRPr="008B7D75" w:rsidRDefault="00DC6D10" w:rsidP="00452EFF">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The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metrics in a spherical </w:t>
      </w:r>
      <w:proofErr w:type="spellStart"/>
      <w:r w:rsidRPr="008B7D75">
        <w:rPr>
          <w:rFonts w:ascii="Times New Roman" w:hAnsi="Times New Roman"/>
          <w:color w:val="000000" w:themeColor="text1"/>
          <w:szCs w:val="22"/>
        </w:rPr>
        <w:t>coordinare</w:t>
      </w:r>
      <w:proofErr w:type="spellEnd"/>
      <w:r w:rsidRPr="008B7D75">
        <w:rPr>
          <w:rFonts w:ascii="Times New Roman" w:hAnsi="Times New Roman"/>
          <w:color w:val="000000" w:themeColor="text1"/>
          <w:szCs w:val="22"/>
        </w:rPr>
        <w:t xml:space="preserve"> system </w:t>
      </w:r>
      <w:r w:rsidR="005A1AD4" w:rsidRPr="008B7D75">
        <w:rPr>
          <w:rFonts w:ascii="Times New Roman" w:hAnsi="Times New Roman"/>
          <w:color w:val="000000" w:themeColor="text1"/>
          <w:szCs w:val="22"/>
        </w:rPr>
        <w:t>are</w:t>
      </w:r>
    </w:p>
    <w:p w14:paraId="4D2CF877" w14:textId="5F4ABDF2" w:rsidR="00091941" w:rsidRPr="008B7D75" w:rsidRDefault="00283365" w:rsidP="00452EFF">
      <w:pPr>
        <w:ind w:left="851"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ds</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t</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func>
          <m:funcPr>
            <m:ctrlPr>
              <w:rPr>
                <w:rFonts w:ascii="Cambria Math" w:hAnsi="Cambria Math"/>
                <w:i/>
                <w:color w:val="000000" w:themeColor="text1"/>
                <w:szCs w:val="22"/>
                <w:lang w:val="id-ID" w:eastAsia="ar-SA"/>
              </w:rPr>
            </m:ctrlPr>
          </m:funcPr>
          <m:fName>
            <m:sSup>
              <m:sSupPr>
                <m:ctrlPr>
                  <w:rPr>
                    <w:rFonts w:ascii="Cambria Math" w:hAnsi="Cambria Math"/>
                    <w:i/>
                    <w:color w:val="000000" w:themeColor="text1"/>
                    <w:szCs w:val="22"/>
                    <w:lang w:val="id-ID" w:eastAsia="ar-SA"/>
                  </w:rPr>
                </m:ctrlPr>
              </m:sSupPr>
              <m:e>
                <m:r>
                  <m:rPr>
                    <m:sty m:val="p"/>
                  </m:rPr>
                  <w:rPr>
                    <w:rFonts w:ascii="Cambria Math" w:hAnsi="Cambria Math"/>
                    <w:color w:val="000000" w:themeColor="text1"/>
                    <w:szCs w:val="22"/>
                    <w:lang w:val="id-ID" w:eastAsia="ar-SA"/>
                  </w:rPr>
                  <m:t>sin</m:t>
                </m:r>
                <m:ctrlPr>
                  <w:rPr>
                    <w:rFonts w:ascii="Cambria Math" w:hAnsi="Cambria Math"/>
                    <w:color w:val="000000" w:themeColor="text1"/>
                    <w:szCs w:val="22"/>
                    <w:lang w:val="id-ID" w:eastAsia="ar-SA"/>
                  </w:rPr>
                </m:ctrlPr>
              </m:e>
              <m:sup>
                <m:r>
                  <w:rPr>
                    <w:rFonts w:ascii="Cambria Math" w:hAnsi="Cambria Math"/>
                    <w:color w:val="000000" w:themeColor="text1"/>
                    <w:szCs w:val="22"/>
                    <w:lang w:val="id-ID" w:eastAsia="ar-SA"/>
                  </w:rPr>
                  <m:t>2</m:t>
                </m:r>
                <m:ctrlPr>
                  <w:rPr>
                    <w:rFonts w:ascii="Cambria Math" w:hAnsi="Cambria Math"/>
                    <w:color w:val="000000" w:themeColor="text1"/>
                    <w:szCs w:val="22"/>
                    <w:lang w:val="id-ID" w:eastAsia="ar-SA"/>
                  </w:rPr>
                </m:ctrlPr>
              </m:sup>
            </m:sSup>
          </m:fName>
          <m:e>
            <m:r>
              <w:rPr>
                <w:rFonts w:ascii="Cambria Math" w:hAnsi="Cambria Math"/>
                <w:color w:val="000000" w:themeColor="text1"/>
                <w:szCs w:val="22"/>
                <w:lang w:val="id-ID" w:eastAsia="ar-SA"/>
              </w:rPr>
              <m:t>θ</m:t>
            </m:r>
          </m:e>
        </m:func>
        <m:sSup>
          <m:sSupPr>
            <m:ctrlPr>
              <w:rPr>
                <w:rFonts w:ascii="Cambria Math" w:hAnsi="Cambria Math"/>
                <w:i/>
                <w:color w:val="000000" w:themeColor="text1"/>
                <w:szCs w:val="22"/>
                <w:lang w:val="id-ID" w:eastAsia="ar-SA"/>
              </w:rPr>
            </m:ctrlPr>
          </m:sSupPr>
          <m:e>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dφ-ωdt</m:t>
                </m:r>
              </m:e>
            </m:d>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θ</m:t>
                </m:r>
              </m:e>
              <m:sup>
                <m:r>
                  <w:rPr>
                    <w:rFonts w:ascii="Cambria Math" w:hAnsi="Cambria Math"/>
                    <w:color w:val="000000" w:themeColor="text1"/>
                    <w:szCs w:val="22"/>
                    <w:lang w:val="id-ID" w:eastAsia="ar-SA"/>
                  </w:rPr>
                  <m:t>2</m:t>
                </m:r>
              </m:sup>
            </m:sSup>
          </m:e>
        </m:d>
      </m:oMath>
      <w:r w:rsidR="00091941" w:rsidRPr="008B7D75">
        <w:rPr>
          <w:rFonts w:ascii="Times New Roman" w:eastAsiaTheme="minorEastAsia" w:hAnsi="Times New Roman"/>
          <w:color w:val="000000" w:themeColor="text1"/>
          <w:szCs w:val="22"/>
          <w:lang w:eastAsia="ar-SA"/>
        </w:rPr>
        <w:t xml:space="preserve">, </w:t>
      </w:r>
      <w:r w:rsidR="00452EFF" w:rsidRPr="008B7D75">
        <w:rPr>
          <w:rFonts w:ascii="Times New Roman" w:eastAsiaTheme="minorEastAsia" w:hAnsi="Times New Roman"/>
          <w:color w:val="000000" w:themeColor="text1"/>
          <w:szCs w:val="22"/>
          <w:lang w:eastAsia="ar-SA"/>
        </w:rPr>
        <w:tab/>
      </w:r>
      <w:r w:rsidR="00091941" w:rsidRPr="008B7D75">
        <w:rPr>
          <w:rFonts w:ascii="Times New Roman" w:eastAsiaTheme="minorEastAsia" w:hAnsi="Times New Roman"/>
          <w:color w:val="000000" w:themeColor="text1"/>
          <w:szCs w:val="22"/>
          <w:lang w:eastAsia="ar-SA"/>
        </w:rPr>
        <w:t>(1)</w:t>
      </w:r>
    </w:p>
    <w:p w14:paraId="5144D0F6" w14:textId="2B798C73" w:rsidR="00091941" w:rsidRPr="008B7D75" w:rsidRDefault="00091941" w:rsidP="00452EFF">
      <w:pPr>
        <w:jc w:val="both"/>
        <w:rPr>
          <w:rFonts w:ascii="Times New Roman" w:eastAsiaTheme="minorEastAsia" w:hAnsi="Times New Roman"/>
          <w:color w:val="000000" w:themeColor="text1"/>
          <w:szCs w:val="22"/>
          <w:lang w:eastAsia="ar-SA"/>
        </w:rPr>
      </w:pPr>
      <w:r w:rsidRPr="008B7D75">
        <w:rPr>
          <w:rFonts w:ascii="Times New Roman" w:hAnsi="Times New Roman"/>
          <w:color w:val="000000" w:themeColor="text1"/>
          <w:szCs w:val="22"/>
          <w:lang w:val="id-ID" w:eastAsia="ar-SA"/>
        </w:rPr>
        <w:t xml:space="preserve">where </w:t>
      </w:r>
      <m:oMath>
        <m:r>
          <m:rPr>
            <m:sty m:val="p"/>
          </m:rPr>
          <w:rPr>
            <w:rFonts w:ascii="Cambria Math" w:eastAsiaTheme="minorEastAsia" w:hAnsi="Cambria Math"/>
            <w:color w:val="000000" w:themeColor="text1"/>
            <w:szCs w:val="22"/>
          </w:rPr>
          <m:t>Φ</m:t>
        </m:r>
        <m:r>
          <w:rPr>
            <w:rFonts w:ascii="Cambria Math" w:hAnsi="Cambria Math"/>
            <w:color w:val="000000" w:themeColor="text1"/>
            <w:szCs w:val="22"/>
            <w:lang w:val="id-ID" w:eastAsia="ar-SA"/>
          </w:rPr>
          <m:t>, λ, ω, α</m:t>
        </m:r>
      </m:oMath>
      <w:r w:rsidRPr="008B7D75">
        <w:rPr>
          <w:rFonts w:ascii="Times New Roman" w:hAnsi="Times New Roman"/>
          <w:color w:val="000000" w:themeColor="text1"/>
          <w:szCs w:val="22"/>
          <w:lang w:val="id-ID" w:eastAsia="ar-SA"/>
        </w:rPr>
        <w:t xml:space="preserve"> are the functions in the parameter of </w:t>
      </w:r>
      <m:oMath>
        <m:r>
          <w:rPr>
            <w:rFonts w:ascii="Cambria Math" w:hAnsi="Cambria Math"/>
            <w:color w:val="000000" w:themeColor="text1"/>
            <w:szCs w:val="22"/>
            <w:lang w:val="id-ID" w:eastAsia="ar-SA"/>
          </w:rPr>
          <m:t>r</m:t>
        </m:r>
      </m:oMath>
      <w:r w:rsidRPr="008B7D75">
        <w:rPr>
          <w:rFonts w:ascii="Times New Roman" w:hAnsi="Times New Roman"/>
          <w:color w:val="000000" w:themeColor="text1"/>
          <w:szCs w:val="22"/>
          <w:lang w:val="id-ID" w:eastAsia="ar-SA"/>
        </w:rPr>
        <w:t xml:space="preserve"> and </w:t>
      </w:r>
      <m:oMath>
        <m:r>
          <w:rPr>
            <w:rFonts w:ascii="Cambria Math" w:hAnsi="Cambria Math"/>
            <w:color w:val="000000" w:themeColor="text1"/>
            <w:szCs w:val="22"/>
            <w:lang w:val="id-ID" w:eastAsia="ar-SA"/>
          </w:rPr>
          <m:t>θ</m:t>
        </m:r>
      </m:oMath>
      <w:r w:rsidRPr="008B7D75">
        <w:rPr>
          <w:rFonts w:ascii="Times New Roman" w:hAnsi="Times New Roman"/>
          <w:color w:val="000000" w:themeColor="text1"/>
          <w:szCs w:val="22"/>
          <w:lang w:val="id-ID" w:eastAsia="ar-SA"/>
        </w:rPr>
        <w:t xml:space="preserve">. The function of </w:t>
      </w:r>
      <m:oMath>
        <m:r>
          <w:rPr>
            <w:rFonts w:ascii="Cambria Math" w:hAnsi="Cambria Math"/>
            <w:color w:val="000000" w:themeColor="text1"/>
            <w:szCs w:val="22"/>
            <w:lang w:val="id-ID" w:eastAsia="ar-SA"/>
          </w:rPr>
          <m:t>ω (r)</m:t>
        </m:r>
      </m:oMath>
      <w:r w:rsidRPr="008B7D75">
        <w:rPr>
          <w:rFonts w:ascii="Times New Roman" w:hAnsi="Times New Roman"/>
          <w:color w:val="000000" w:themeColor="text1"/>
          <w:szCs w:val="22"/>
          <w:lang w:val="id-ID" w:eastAsia="ar-SA"/>
        </w:rPr>
        <w:t xml:space="preserve"> is the angular velocity of the inertial reference frame</w:t>
      </w:r>
      <w:r w:rsidRPr="008B7D75">
        <w:rPr>
          <w:rFonts w:ascii="Times New Roman" w:hAnsi="Times New Roman"/>
          <w:color w:val="000000" w:themeColor="text1"/>
          <w:szCs w:val="22"/>
          <w:lang w:eastAsia="ar-SA"/>
        </w:rPr>
        <w:t xml:space="preserve"> [</w:t>
      </w:r>
      <w:r w:rsidR="00B70981" w:rsidRPr="008B7D75">
        <w:rPr>
          <w:rFonts w:ascii="Times New Roman" w:hAnsi="Times New Roman"/>
          <w:color w:val="000000" w:themeColor="text1"/>
          <w:szCs w:val="22"/>
          <w:lang w:eastAsia="ar-SA"/>
        </w:rPr>
        <w:t>19</w:t>
      </w:r>
      <w:r w:rsidRPr="008B7D75">
        <w:rPr>
          <w:rFonts w:ascii="Times New Roman" w:hAnsi="Times New Roman"/>
          <w:color w:val="000000" w:themeColor="text1"/>
          <w:szCs w:val="22"/>
          <w:lang w:eastAsia="ar-SA"/>
        </w:rPr>
        <w:t>]</w:t>
      </w:r>
      <w:r w:rsidRPr="008B7D75">
        <w:rPr>
          <w:rFonts w:ascii="Times New Roman" w:eastAsiaTheme="minorEastAsia" w:hAnsi="Times New Roman"/>
          <w:color w:val="000000" w:themeColor="text1"/>
          <w:szCs w:val="22"/>
          <w:lang w:eastAsia="ar-SA"/>
        </w:rPr>
        <w:t xml:space="preserve">. </w:t>
      </w:r>
      <w:r w:rsidR="001C7F71" w:rsidRPr="008B7D75">
        <w:rPr>
          <w:rFonts w:ascii="Times New Roman" w:eastAsiaTheme="minorEastAsia" w:hAnsi="Times New Roman"/>
          <w:color w:val="000000" w:themeColor="text1"/>
          <w:szCs w:val="22"/>
        </w:rPr>
        <w:t xml:space="preserve">If the accretion disk is assumed in the equatorial plane </w:t>
      </w:r>
      <w:r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(z=0;</m:t>
        </m:r>
      </m:oMath>
      <w:r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 xml:space="preserve">θ=π/2 </m:t>
        </m:r>
      </m:oMath>
      <w:r w:rsidRPr="008B7D75">
        <w:rPr>
          <w:rFonts w:ascii="Times New Roman" w:eastAsiaTheme="minorEastAsia" w:hAnsi="Times New Roman"/>
          <w:color w:val="000000" w:themeColor="text1"/>
          <w:szCs w:val="22"/>
        </w:rPr>
        <w:t xml:space="preserve">), </w:t>
      </w:r>
      <w:r w:rsidR="001C7F71" w:rsidRPr="008B7D75">
        <w:rPr>
          <w:rFonts w:ascii="Times New Roman" w:eastAsiaTheme="minorEastAsia" w:hAnsi="Times New Roman"/>
          <w:color w:val="000000" w:themeColor="text1"/>
          <w:szCs w:val="22"/>
        </w:rPr>
        <w:t>then the metric equation</w:t>
      </w:r>
      <w:r w:rsidRPr="008B7D75">
        <w:rPr>
          <w:rFonts w:ascii="Times New Roman" w:eastAsiaTheme="minorEastAsia" w:hAnsi="Times New Roman"/>
          <w:color w:val="000000" w:themeColor="text1"/>
          <w:szCs w:val="22"/>
        </w:rPr>
        <w:t xml:space="preserve"> (1) </w:t>
      </w:r>
      <w:r w:rsidR="001C7F71" w:rsidRPr="008B7D75">
        <w:rPr>
          <w:rFonts w:ascii="Times New Roman" w:eastAsiaTheme="minorEastAsia" w:hAnsi="Times New Roman"/>
          <w:color w:val="000000" w:themeColor="text1"/>
          <w:szCs w:val="22"/>
        </w:rPr>
        <w:t>becomes</w:t>
      </w:r>
    </w:p>
    <w:p w14:paraId="58113E24" w14:textId="48DCE7E8" w:rsidR="00091941" w:rsidRPr="008B7D75" w:rsidRDefault="00283365" w:rsidP="00452EFF">
      <w:pPr>
        <w:ind w:left="851" w:firstLine="851"/>
        <w:jc w:val="both"/>
        <w:rPr>
          <w:rFonts w:ascii="Times New Roman" w:eastAsiaTheme="minorEastAsia" w:hAnsi="Times New Roman"/>
          <w:color w:val="000000" w:themeColor="text1"/>
          <w:szCs w:val="22"/>
          <w:lang w:eastAsia="ar-SA"/>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ds</m:t>
            </m:r>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t</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dφ-ωdt</m:t>
                </m:r>
              </m:e>
            </m:d>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d</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r>
              <w:rPr>
                <w:rFonts w:ascii="Cambria Math" w:hAnsi="Cambria Math"/>
                <w:color w:val="000000" w:themeColor="text1"/>
                <w:szCs w:val="22"/>
              </w:rPr>
              <m:t>d</m:t>
            </m:r>
            <m:sSup>
              <m:sSupPr>
                <m:ctrlPr>
                  <w:rPr>
                    <w:rFonts w:ascii="Cambria Math" w:hAnsi="Cambria Math"/>
                    <w:i/>
                    <w:color w:val="000000" w:themeColor="text1"/>
                    <w:szCs w:val="22"/>
                  </w:rPr>
                </m:ctrlPr>
              </m:sSupPr>
              <m:e>
                <m:r>
                  <w:rPr>
                    <w:rFonts w:ascii="Cambria Math" w:hAnsi="Cambria Math"/>
                    <w:color w:val="000000" w:themeColor="text1"/>
                    <w:szCs w:val="22"/>
                  </w:rPr>
                  <m:t>z</m:t>
                </m:r>
              </m:e>
              <m:sup>
                <m:r>
                  <w:rPr>
                    <w:rFonts w:ascii="Cambria Math" w:hAnsi="Cambria Math"/>
                    <w:color w:val="000000" w:themeColor="text1"/>
                    <w:szCs w:val="22"/>
                  </w:rPr>
                  <m:t>2</m:t>
                </m:r>
              </m:sup>
            </m:sSup>
          </m:e>
        </m:d>
      </m:oMath>
      <w:r w:rsidR="00091941"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(2) </w:t>
      </w:r>
    </w:p>
    <w:p w14:paraId="2889BD93" w14:textId="3529B441" w:rsidR="00091941" w:rsidRPr="008B7D75" w:rsidRDefault="001C7F71" w:rsidP="00452EFF">
      <w:pPr>
        <w:jc w:val="both"/>
        <w:rPr>
          <w:rFonts w:ascii="Times New Roman" w:eastAsiaTheme="minorEastAsia" w:hAnsi="Times New Roman"/>
          <w:color w:val="000000" w:themeColor="text1"/>
          <w:szCs w:val="22"/>
          <w:lang w:eastAsia="ar-SA"/>
        </w:rPr>
      </w:pPr>
      <w:r w:rsidRPr="008B7D75">
        <w:rPr>
          <w:rFonts w:ascii="Times New Roman" w:eastAsiaTheme="minorEastAsia" w:hAnsi="Times New Roman"/>
          <w:color w:val="000000" w:themeColor="text1"/>
          <w:szCs w:val="22"/>
          <w:lang w:eastAsia="ar-SA"/>
        </w:rPr>
        <w:t>Equation</w:t>
      </w:r>
      <w:r w:rsidR="00091941" w:rsidRPr="008B7D75">
        <w:rPr>
          <w:rFonts w:ascii="Times New Roman" w:eastAsiaTheme="minorEastAsia" w:hAnsi="Times New Roman"/>
          <w:color w:val="000000" w:themeColor="text1"/>
          <w:szCs w:val="22"/>
          <w:lang w:eastAsia="ar-SA"/>
        </w:rPr>
        <w:t xml:space="preserve"> (2) </w:t>
      </w:r>
      <w:r w:rsidRPr="008B7D75">
        <w:rPr>
          <w:rFonts w:ascii="Times New Roman" w:eastAsiaTheme="minorEastAsia" w:hAnsi="Times New Roman"/>
          <w:color w:val="000000" w:themeColor="text1"/>
          <w:szCs w:val="22"/>
          <w:lang w:eastAsia="ar-SA"/>
        </w:rPr>
        <w:t>is</w:t>
      </w:r>
      <w:r w:rsidR="00091941" w:rsidRPr="008B7D75">
        <w:rPr>
          <w:rFonts w:ascii="Times New Roman" w:eastAsiaTheme="minorEastAsia" w:hAnsi="Times New Roman"/>
          <w:color w:val="000000" w:themeColor="text1"/>
          <w:szCs w:val="22"/>
          <w:lang w:eastAsia="ar-SA"/>
        </w:rPr>
        <w:t xml:space="preserve"> </w:t>
      </w:r>
      <w:r w:rsidRPr="008B7D75">
        <w:rPr>
          <w:rFonts w:ascii="Times New Roman" w:eastAsiaTheme="minorEastAsia" w:hAnsi="Times New Roman"/>
          <w:color w:val="000000" w:themeColor="text1"/>
          <w:szCs w:val="22"/>
          <w:lang w:eastAsia="ar-SA"/>
        </w:rPr>
        <w:t xml:space="preserve">the metric equation of a </w:t>
      </w:r>
      <w:r w:rsidR="00100B3A" w:rsidRPr="008B7D75">
        <w:rPr>
          <w:rFonts w:ascii="Times New Roman" w:eastAsiaTheme="minorEastAsia" w:hAnsi="Times New Roman"/>
          <w:color w:val="000000" w:themeColor="text1"/>
          <w:szCs w:val="22"/>
          <w:lang w:eastAsia="ar-SA"/>
        </w:rPr>
        <w:t>rapidly</w:t>
      </w:r>
      <w:r w:rsidRPr="008B7D75">
        <w:rPr>
          <w:rFonts w:ascii="Times New Roman" w:hAnsi="Times New Roman"/>
          <w:color w:val="000000" w:themeColor="text1"/>
          <w:szCs w:val="22"/>
        </w:rPr>
        <w:t xml:space="preserve"> rotating neutron star in the equatorial plane</w:t>
      </w:r>
      <w:r w:rsidR="00091941" w:rsidRPr="008B7D75">
        <w:rPr>
          <w:rFonts w:ascii="Times New Roman" w:eastAsiaTheme="minorEastAsia" w:hAnsi="Times New Roman"/>
          <w:color w:val="000000" w:themeColor="text1"/>
          <w:szCs w:val="22"/>
          <w:lang w:eastAsia="ar-SA"/>
        </w:rPr>
        <w:t xml:space="preserve">. </w:t>
      </w:r>
      <w:r w:rsidRPr="008B7D75">
        <w:rPr>
          <w:rFonts w:ascii="Times New Roman" w:eastAsiaTheme="minorEastAsia" w:hAnsi="Times New Roman"/>
          <w:color w:val="000000" w:themeColor="text1"/>
          <w:szCs w:val="22"/>
          <w:lang w:eastAsia="ar-SA"/>
        </w:rPr>
        <w:t>The components of the covariance metric are</w:t>
      </w:r>
      <w:r w:rsidR="00091941" w:rsidRPr="008B7D75">
        <w:rPr>
          <w:rFonts w:ascii="Times New Roman" w:eastAsiaTheme="minorEastAsia" w:hAnsi="Times New Roman"/>
          <w:color w:val="000000" w:themeColor="text1"/>
          <w:szCs w:val="22"/>
          <w:lang w:eastAsia="ar-SA"/>
        </w:rPr>
        <w:t xml:space="preserve"> </w:t>
      </w:r>
    </w:p>
    <w:p w14:paraId="473A89B7" w14:textId="30754B74" w:rsidR="00091941" w:rsidRPr="008B7D75" w:rsidRDefault="00283365" w:rsidP="00452EFF">
      <w:pPr>
        <w:ind w:left="851" w:firstLine="851"/>
        <w:jc w:val="both"/>
        <w:rPr>
          <w:rFonts w:ascii="Times New Roman" w:eastAsiaTheme="minorEastAsia" w:hAnsi="Times New Roman"/>
          <w:color w:val="000000" w:themeColor="text1"/>
          <w:szCs w:val="22"/>
          <w:lang w:eastAsia="ar-SA"/>
        </w:rPr>
      </w:pPr>
      <m:oMath>
        <m:sSub>
          <m:sSubPr>
            <m:ctrlPr>
              <w:rPr>
                <w:rFonts w:ascii="Cambria Math" w:hAnsi="Cambria Math"/>
                <w:i/>
                <w:color w:val="000000" w:themeColor="text1"/>
                <w:szCs w:val="22"/>
                <w:lang w:val="id-ID" w:eastAsia="ar-SA"/>
              </w:rPr>
            </m:ctrlPr>
          </m:sSubPr>
          <m:e>
            <m:r>
              <w:rPr>
                <w:rFonts w:ascii="Cambria Math" w:hAnsi="Cambria Math"/>
                <w:color w:val="000000" w:themeColor="text1"/>
                <w:szCs w:val="22"/>
                <w:lang w:val="id-ID" w:eastAsia="ar-SA"/>
              </w:rPr>
              <m:t>g</m:t>
            </m:r>
          </m:e>
          <m:sub>
            <m:r>
              <w:rPr>
                <w:rFonts w:ascii="Cambria Math" w:hAnsi="Cambria Math"/>
                <w:color w:val="000000" w:themeColor="text1"/>
                <w:szCs w:val="22"/>
                <w:lang w:val="id-ID" w:eastAsia="ar-SA"/>
              </w:rPr>
              <m:t>μν</m:t>
            </m:r>
          </m:sub>
        </m:sSub>
        <m:r>
          <w:rPr>
            <w:rFonts w:ascii="Cambria Math" w:hAnsi="Cambria Math"/>
            <w:color w:val="000000" w:themeColor="text1"/>
            <w:szCs w:val="22"/>
            <w:lang w:val="id-ID" w:eastAsia="ar-SA"/>
          </w:rPr>
          <m:t>=</m:t>
        </m:r>
        <m:d>
          <m:dPr>
            <m:begChr m:val="["/>
            <m:endChr m:val="]"/>
            <m:ctrlPr>
              <w:rPr>
                <w:rFonts w:ascii="Cambria Math" w:hAnsi="Cambria Math"/>
                <w:i/>
                <w:color w:val="000000" w:themeColor="text1"/>
                <w:szCs w:val="22"/>
                <w:lang w:val="id-ID" w:eastAsia="ar-SA"/>
              </w:rPr>
            </m:ctrlPr>
          </m:dPr>
          <m:e>
            <m:m>
              <m:mPr>
                <m:mcs>
                  <m:mc>
                    <m:mcPr>
                      <m:count m:val="2"/>
                      <m:mcJc m:val="center"/>
                    </m:mcPr>
                  </m:mc>
                </m:mcs>
                <m:ctrlPr>
                  <w:rPr>
                    <w:rFonts w:ascii="Cambria Math" w:hAnsi="Cambria Math"/>
                    <w:i/>
                    <w:color w:val="000000" w:themeColor="text1"/>
                    <w:szCs w:val="22"/>
                    <w:lang w:val="id-ID" w:eastAsia="ar-SA"/>
                  </w:rPr>
                </m:ctrlPr>
              </m:mPr>
              <m:mr>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e>
                      <m:e>
                        <m:r>
                          <w:rPr>
                            <w:rFonts w:ascii="Cambria Math" w:hAnsi="Cambria Math"/>
                            <w:color w:val="000000" w:themeColor="text1"/>
                            <w:szCs w:val="22"/>
                            <w:lang w:val="id-ID" w:eastAsia="ar-SA"/>
                          </w:rPr>
                          <m:t>0</m:t>
                        </m:r>
                      </m:e>
                    </m:mr>
                    <m:mr>
                      <m:e>
                        <m:r>
                          <w:rPr>
                            <w:rFonts w:ascii="Cambria Math" w:hAnsi="Cambria Math"/>
                            <w:color w:val="000000" w:themeColor="text1"/>
                            <w:szCs w:val="22"/>
                            <w:lang w:val="id-ID" w:eastAsia="ar-SA"/>
                          </w:rPr>
                          <m:t>0</m:t>
                        </m:r>
                      </m:e>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e>
                    </m:mr>
                  </m:m>
                </m:e>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0</m:t>
                        </m:r>
                      </m:e>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e>
                    </m:mr>
                    <m:mr>
                      <m:e>
                        <m:r>
                          <w:rPr>
                            <w:rFonts w:ascii="Cambria Math" w:hAnsi="Cambria Math"/>
                            <w:color w:val="000000" w:themeColor="text1"/>
                            <w:szCs w:val="22"/>
                            <w:lang w:val="id-ID" w:eastAsia="ar-SA"/>
                          </w:rPr>
                          <m:t>0</m:t>
                        </m:r>
                      </m:e>
                      <m:e>
                        <m:r>
                          <w:rPr>
                            <w:rFonts w:ascii="Cambria Math" w:hAnsi="Cambria Math"/>
                            <w:color w:val="000000" w:themeColor="text1"/>
                            <w:szCs w:val="22"/>
                            <w:lang w:val="id-ID" w:eastAsia="ar-SA"/>
                          </w:rPr>
                          <m:t>0</m:t>
                        </m:r>
                      </m:e>
                    </m:mr>
                  </m:m>
                </m:e>
              </m:mr>
              <m:mr>
                <m:e>
                  <m:m>
                    <m:mPr>
                      <m:mcs>
                        <m:mc>
                          <m:mcPr>
                            <m:count m:val="2"/>
                            <m:mcJc m:val="center"/>
                          </m:mcPr>
                        </m:mc>
                      </m:mcs>
                      <m:ctrlPr>
                        <w:rPr>
                          <w:rFonts w:ascii="Cambria Math" w:hAnsi="Cambria Math"/>
                          <w:i/>
                          <w:color w:val="000000" w:themeColor="text1"/>
                          <w:szCs w:val="22"/>
                          <w:lang w:val="id-ID" w:eastAsia="ar-SA"/>
                        </w:rPr>
                      </m:ctrlPr>
                    </m:mPr>
                    <m:mr>
                      <m:e>
                        <m:r>
                          <w:rPr>
                            <w:rFonts w:ascii="Cambria Math" w:hAnsi="Cambria Math"/>
                            <w:color w:val="000000" w:themeColor="text1"/>
                            <w:szCs w:val="22"/>
                            <w:lang w:val="id-ID" w:eastAsia="ar-SA"/>
                          </w:rPr>
                          <m:t xml:space="preserve">           0</m:t>
                        </m:r>
                      </m:e>
                      <m:e>
                        <m:r>
                          <w:rPr>
                            <w:rFonts w:ascii="Cambria Math" w:hAnsi="Cambria Math"/>
                            <w:color w:val="000000" w:themeColor="text1"/>
                            <w:szCs w:val="22"/>
                            <w:lang w:val="id-ID" w:eastAsia="ar-SA"/>
                          </w:rPr>
                          <m:t xml:space="preserve">                   0</m:t>
                        </m:r>
                      </m:e>
                    </m:mr>
                    <m:mr>
                      <m:e>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e>
                      <m:e>
                        <m:r>
                          <w:rPr>
                            <w:rFonts w:ascii="Cambria Math" w:hAnsi="Cambria Math"/>
                            <w:color w:val="000000" w:themeColor="text1"/>
                            <w:szCs w:val="22"/>
                            <w:lang w:val="id-ID" w:eastAsia="ar-SA"/>
                          </w:rPr>
                          <m:t xml:space="preserve">                   0</m:t>
                        </m:r>
                      </m:e>
                    </m:mr>
                  </m:m>
                </m:e>
                <m:e>
                  <m:m>
                    <m:mPr>
                      <m:mcs>
                        <m:mc>
                          <m:mcPr>
                            <m:count m:val="2"/>
                            <m:mcJc m:val="center"/>
                          </m:mcPr>
                        </m:mc>
                      </m:mcs>
                      <m:ctrlPr>
                        <w:rPr>
                          <w:rFonts w:ascii="Cambria Math" w:hAnsi="Cambria Math"/>
                          <w:i/>
                          <w:color w:val="000000" w:themeColor="text1"/>
                          <w:szCs w:val="22"/>
                          <w:lang w:val="id-ID" w:eastAsia="ar-SA"/>
                        </w:rPr>
                      </m:ctrlPr>
                    </m:mPr>
                    <m:mr>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2α</m:t>
                            </m:r>
                          </m:sup>
                        </m:sSup>
                        <m:r>
                          <w:rPr>
                            <w:rFonts w:ascii="Cambria Math" w:hAnsi="Cambria Math"/>
                            <w:color w:val="000000" w:themeColor="text1"/>
                            <w:szCs w:val="22"/>
                            <w:lang w:val="id-ID" w:eastAsia="ar-SA"/>
                          </w:rPr>
                          <m:t xml:space="preserve">     </m:t>
                        </m:r>
                      </m:e>
                      <m:e>
                        <m:r>
                          <w:rPr>
                            <w:rFonts w:ascii="Cambria Math" w:hAnsi="Cambria Math"/>
                            <w:color w:val="000000" w:themeColor="text1"/>
                            <w:szCs w:val="22"/>
                            <w:lang w:val="id-ID" w:eastAsia="ar-SA"/>
                          </w:rPr>
                          <m:t xml:space="preserve">0              </m:t>
                        </m:r>
                      </m:e>
                    </m:mr>
                    <m:mr>
                      <m:e>
                        <m:r>
                          <w:rPr>
                            <w:rFonts w:ascii="Cambria Math" w:hAnsi="Cambria Math"/>
                            <w:color w:val="000000" w:themeColor="text1"/>
                            <w:szCs w:val="22"/>
                            <w:lang w:val="id-ID" w:eastAsia="ar-SA"/>
                          </w:rPr>
                          <m:t xml:space="preserve">0      </m:t>
                        </m:r>
                      </m:e>
                      <m:e>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e>
                    </m:mr>
                  </m:m>
                </m:e>
              </m:mr>
            </m:m>
          </m:e>
        </m:d>
      </m:oMath>
      <w:r w:rsidR="00091941" w:rsidRPr="008B7D75">
        <w:rPr>
          <w:rFonts w:ascii="Times New Roman" w:hAnsi="Times New Roman"/>
          <w:color w:val="000000" w:themeColor="text1"/>
          <w:szCs w:val="22"/>
          <w:lang w:val="id-ID" w:eastAsia="ar-SA"/>
        </w:rPr>
        <w:t>.</w:t>
      </w:r>
      <w:r w:rsidR="00091941"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091941" w:rsidRPr="008B7D75">
        <w:rPr>
          <w:rFonts w:ascii="Times New Roman" w:hAnsi="Times New Roman"/>
          <w:color w:val="000000" w:themeColor="text1"/>
          <w:szCs w:val="22"/>
          <w:lang w:val="id-ID" w:eastAsia="ar-SA"/>
        </w:rPr>
        <w:t>(</w:t>
      </w:r>
      <w:r w:rsidR="00091941" w:rsidRPr="008B7D75">
        <w:rPr>
          <w:rFonts w:ascii="Times New Roman" w:hAnsi="Times New Roman"/>
          <w:color w:val="000000" w:themeColor="text1"/>
          <w:szCs w:val="22"/>
          <w:lang w:eastAsia="ar-SA"/>
        </w:rPr>
        <w:t>3</w:t>
      </w:r>
      <w:r w:rsidR="00091941" w:rsidRPr="008B7D75">
        <w:rPr>
          <w:rFonts w:ascii="Times New Roman" w:hAnsi="Times New Roman"/>
          <w:color w:val="000000" w:themeColor="text1"/>
          <w:szCs w:val="22"/>
          <w:lang w:val="id-ID" w:eastAsia="ar-SA"/>
        </w:rPr>
        <w:t>)</w:t>
      </w:r>
    </w:p>
    <w:p w14:paraId="05B8E06A" w14:textId="47EF303F" w:rsidR="00EA3F4B" w:rsidRPr="008B7D75" w:rsidRDefault="00091941" w:rsidP="00452EFF">
      <w:pPr>
        <w:pStyle w:val="subsection"/>
        <w:jc w:val="both"/>
        <w:rPr>
          <w:rFonts w:ascii="Times New Roman" w:hAnsi="Times New Roman"/>
          <w:color w:val="000000" w:themeColor="text1"/>
        </w:rPr>
      </w:pPr>
      <w:r w:rsidRPr="008B7D75">
        <w:rPr>
          <w:rFonts w:ascii="Times New Roman" w:hAnsi="Times New Roman"/>
          <w:color w:val="000000" w:themeColor="text1"/>
        </w:rPr>
        <w:t>Killing vector</w:t>
      </w:r>
    </w:p>
    <w:p w14:paraId="0AB488E1" w14:textId="2DD4DC96" w:rsidR="00452EFF" w:rsidRPr="008B7D75" w:rsidRDefault="00C748AC" w:rsidP="00452EFF">
      <w:pPr>
        <w:jc w:val="both"/>
        <w:rPr>
          <w:rFonts w:ascii="Times New Roman" w:hAnsi="Times New Roman"/>
          <w:color w:val="000000" w:themeColor="text1"/>
          <w:szCs w:val="22"/>
        </w:rPr>
      </w:pPr>
      <w:r w:rsidRPr="008B7D75">
        <w:rPr>
          <w:rFonts w:ascii="Times New Roman" w:hAnsi="Times New Roman"/>
          <w:color w:val="000000" w:themeColor="text1"/>
          <w:szCs w:val="22"/>
        </w:rPr>
        <w:t>Equation</w:t>
      </w:r>
      <w:r w:rsidR="00452EFF" w:rsidRPr="008B7D75">
        <w:rPr>
          <w:rFonts w:ascii="Times New Roman" w:hAnsi="Times New Roman"/>
          <w:color w:val="000000" w:themeColor="text1"/>
          <w:szCs w:val="22"/>
        </w:rPr>
        <w:t xml:space="preserve"> (2) </w:t>
      </w:r>
      <w:r w:rsidRPr="008B7D75">
        <w:rPr>
          <w:rFonts w:ascii="Times New Roman" w:hAnsi="Times New Roman"/>
          <w:color w:val="000000" w:themeColor="text1"/>
          <w:szCs w:val="22"/>
        </w:rPr>
        <w:t>contains two</w:t>
      </w:r>
      <w:r w:rsidR="00452EFF" w:rsidRPr="008B7D75">
        <w:rPr>
          <w:rFonts w:ascii="Times New Roman" w:hAnsi="Times New Roman"/>
          <w:color w:val="000000" w:themeColor="text1"/>
          <w:szCs w:val="22"/>
        </w:rPr>
        <w:t xml:space="preserve"> Killing vector</w:t>
      </w:r>
      <w:r w:rsidRPr="008B7D75">
        <w:rPr>
          <w:rFonts w:ascii="Times New Roman" w:hAnsi="Times New Roman"/>
          <w:color w:val="000000" w:themeColor="text1"/>
          <w:szCs w:val="22"/>
        </w:rPr>
        <w:t>s</w:t>
      </w:r>
      <w:r w:rsidR="00452EFF" w:rsidRPr="008B7D75">
        <w:rPr>
          <w:rFonts w:ascii="Times New Roman" w:hAnsi="Times New Roman"/>
          <w:color w:val="000000" w:themeColor="text1"/>
          <w:szCs w:val="22"/>
        </w:rPr>
        <w:t xml:space="preserve">. </w:t>
      </w:r>
      <w:r w:rsidR="00931C2A" w:rsidRPr="008B7D75">
        <w:rPr>
          <w:rFonts w:ascii="Times New Roman" w:hAnsi="Times New Roman"/>
          <w:color w:val="000000" w:themeColor="text1"/>
          <w:szCs w:val="22"/>
        </w:rPr>
        <w:t>They</w:t>
      </w:r>
      <w:r w:rsidR="00452EFF"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are</w:t>
      </w:r>
      <w:r w:rsidR="00452EFF" w:rsidRPr="008B7D75">
        <w:rPr>
          <w:rFonts w:ascii="Times New Roman" w:hAnsi="Times New Roman"/>
          <w:color w:val="000000" w:themeColor="text1"/>
          <w:szCs w:val="22"/>
        </w:rPr>
        <w:t xml:space="preserve">  </w:t>
      </w:r>
    </w:p>
    <w:p w14:paraId="47A2890F" w14:textId="2A2D9D5A" w:rsidR="00091941" w:rsidRPr="008B7D75" w:rsidRDefault="00283365"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η</m:t>
            </m:r>
          </m:e>
          <m:sup>
            <m:r>
              <w:rPr>
                <w:rFonts w:ascii="Cambria Math" w:hAnsi="Cambria Math"/>
                <w:color w:val="000000" w:themeColor="text1"/>
                <w:szCs w:val="22"/>
              </w:rPr>
              <m:t>i</m:t>
            </m:r>
          </m:sup>
        </m:sSup>
        <m:r>
          <w:rPr>
            <w:rFonts w:ascii="Cambria Math" w:hAnsi="Cambria Math"/>
            <w:color w:val="000000" w:themeColor="text1"/>
            <w:szCs w:val="22"/>
          </w:rPr>
          <m:t>=</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∂t</m:t>
            </m:r>
          </m:den>
        </m:f>
        <m:r>
          <w:rPr>
            <w:rFonts w:ascii="Cambria Math" w:hAnsi="Cambria Math"/>
            <w:color w:val="000000" w:themeColor="text1"/>
            <w:szCs w:val="22"/>
          </w:rPr>
          <m:t>=</m:t>
        </m:r>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oMath>
      <w:r w:rsidR="00091941" w:rsidRPr="008B7D75">
        <w:rPr>
          <w:rFonts w:ascii="Times New Roman" w:eastAsiaTheme="minorEastAsia" w:hAnsi="Times New Roman"/>
          <w:color w:val="000000" w:themeColor="text1"/>
          <w:szCs w:val="22"/>
        </w:rPr>
        <w:t xml:space="preserve">, </w:t>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452EFF" w:rsidRPr="008B7D75">
        <w:rPr>
          <w:rFonts w:eastAsiaTheme="minorEastAsia"/>
          <w:color w:val="000000" w:themeColor="text1"/>
          <w:szCs w:val="22"/>
        </w:rPr>
        <w:tab/>
      </w:r>
      <w:r w:rsidR="00091941" w:rsidRPr="008B7D75">
        <w:rPr>
          <w:rFonts w:ascii="Times New Roman" w:eastAsiaTheme="minorEastAsia" w:hAnsi="Times New Roman"/>
          <w:color w:val="000000" w:themeColor="text1"/>
          <w:szCs w:val="22"/>
        </w:rPr>
        <w:t>(4)</w:t>
      </w:r>
    </w:p>
    <w:p w14:paraId="4170EE8C" w14:textId="51AA7D52" w:rsidR="00091941" w:rsidRPr="008B7D75" w:rsidRDefault="00C748AC" w:rsidP="00452EFF">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and</w:t>
      </w:r>
    </w:p>
    <w:p w14:paraId="247C527E" w14:textId="32FA48C2"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hAnsi="Cambria Math"/>
            <w:color w:val="000000" w:themeColor="text1"/>
            <w:szCs w:val="22"/>
          </w:rPr>
          <m:t xml:space="preserve"> </m:t>
        </m:r>
        <m:sSup>
          <m:sSupPr>
            <m:ctrlPr>
              <w:rPr>
                <w:rFonts w:ascii="Cambria Math" w:hAnsi="Cambria Math"/>
                <w:i/>
                <w:color w:val="000000" w:themeColor="text1"/>
                <w:szCs w:val="22"/>
              </w:rPr>
            </m:ctrlPr>
          </m:sSupPr>
          <m:e>
            <m:r>
              <w:rPr>
                <w:rFonts w:ascii="Cambria Math" w:hAnsi="Cambria Math"/>
                <w:color w:val="000000" w:themeColor="text1"/>
                <w:szCs w:val="22"/>
              </w:rPr>
              <m:t>ξ</m:t>
            </m:r>
          </m:e>
          <m:sup>
            <m:r>
              <w:rPr>
                <w:rFonts w:ascii="Cambria Math" w:hAnsi="Cambria Math"/>
                <w:color w:val="000000" w:themeColor="text1"/>
                <w:szCs w:val="22"/>
              </w:rPr>
              <m:t>i</m:t>
            </m:r>
          </m:sup>
        </m:sSup>
        <m:r>
          <w:rPr>
            <w:rFonts w:ascii="Cambria Math" w:hAnsi="Cambria Math"/>
            <w:color w:val="000000" w:themeColor="text1"/>
            <w:szCs w:val="22"/>
          </w:rPr>
          <m:t>=</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∂φ</m:t>
            </m:r>
          </m:den>
        </m:f>
        <m:r>
          <w:rPr>
            <w:rFonts w:ascii="Cambria Math" w:hAnsi="Cambria Math"/>
            <w:color w:val="000000" w:themeColor="text1"/>
            <w:szCs w:val="22"/>
          </w:rPr>
          <m:t>=</m:t>
        </m:r>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(5)</w:t>
      </w:r>
    </w:p>
    <w:p w14:paraId="50757940" w14:textId="1E9EF6FD" w:rsidR="00091941" w:rsidRPr="008B7D75" w:rsidRDefault="00C748AC" w:rsidP="00452EFF">
      <w:pPr>
        <w:jc w:val="both"/>
        <w:rPr>
          <w:rFonts w:ascii="Times New Roman" w:eastAsiaTheme="minorHAnsi" w:hAnsi="Times New Roman"/>
          <w:color w:val="000000" w:themeColor="text1"/>
          <w:szCs w:val="22"/>
        </w:rPr>
      </w:pPr>
      <w:r w:rsidRPr="008B7D75">
        <w:rPr>
          <w:rFonts w:ascii="Times New Roman" w:eastAsiaTheme="minorEastAsia" w:hAnsi="Times New Roman"/>
          <w:color w:val="000000" w:themeColor="text1"/>
          <w:szCs w:val="22"/>
        </w:rPr>
        <w:t>with</w:t>
      </w:r>
      <w:r w:rsidR="00091941" w:rsidRPr="008B7D75">
        <w:rPr>
          <w:rFonts w:ascii="Times New Roman" w:eastAsiaTheme="minorEastAsia" w:hAnsi="Times New Roman"/>
          <w:color w:val="000000" w:themeColor="text1"/>
          <w:szCs w:val="22"/>
        </w:rPr>
        <w:t xml:space="preserve"> </w:t>
      </w:r>
      <m:oMath>
        <m:sSub>
          <m:sSubPr>
            <m:ctrlPr>
              <w:rPr>
                <w:rFonts w:ascii="Cambria Math" w:hAnsi="Cambria Math"/>
                <w:i/>
                <w:color w:val="000000" w:themeColor="text1"/>
                <w:szCs w:val="22"/>
              </w:rPr>
            </m:ctrlPr>
          </m:sSubPr>
          <m:e>
            <m:sSup>
              <m:sSupPr>
                <m:ctrlPr>
                  <w:rPr>
                    <w:rFonts w:ascii="Cambria Math" w:hAnsi="Cambria Math"/>
                    <w:i/>
                    <w:color w:val="000000" w:themeColor="text1"/>
                    <w:szCs w:val="22"/>
                  </w:rPr>
                </m:ctrlPr>
              </m:sSupPr>
              <m:e>
                <m:r>
                  <w:rPr>
                    <w:rFonts w:ascii="Cambria Math" w:hAnsi="Cambria Math"/>
                    <w:color w:val="000000" w:themeColor="text1"/>
                    <w:szCs w:val="22"/>
                  </w:rPr>
                  <m:t>δ</m:t>
                </m:r>
              </m:e>
              <m:sup>
                <m:r>
                  <w:rPr>
                    <w:rFonts w:ascii="Cambria Math" w:hAnsi="Cambria Math"/>
                    <w:color w:val="000000" w:themeColor="text1"/>
                    <w:szCs w:val="22"/>
                  </w:rPr>
                  <m:t>i</m:t>
                </m:r>
              </m:sup>
            </m:sSup>
          </m:e>
          <m:sub>
            <m:r>
              <w:rPr>
                <w:rFonts w:ascii="Cambria Math" w:hAnsi="Cambria Math"/>
                <w:color w:val="000000" w:themeColor="text1"/>
                <w:szCs w:val="22"/>
              </w:rPr>
              <m:t>(k)</m:t>
            </m:r>
          </m:sub>
        </m:sSub>
      </m:oMath>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is the</w:t>
      </w:r>
      <w:r w:rsidR="00091941" w:rsidRPr="008B7D75">
        <w:rPr>
          <w:rFonts w:ascii="Times New Roman" w:hAnsi="Times New Roman"/>
          <w:color w:val="000000" w:themeColor="text1"/>
          <w:szCs w:val="22"/>
        </w:rPr>
        <w:t xml:space="preserve"> Kronecker</w:t>
      </w:r>
      <w:r w:rsidRPr="008B7D75">
        <w:rPr>
          <w:rFonts w:ascii="Times New Roman" w:hAnsi="Times New Roman"/>
          <w:color w:val="000000" w:themeColor="text1"/>
          <w:szCs w:val="22"/>
        </w:rPr>
        <w:t xml:space="preserve"> delta</w:t>
      </w:r>
      <w:r w:rsidR="00091941" w:rsidRPr="008B7D75">
        <w:rPr>
          <w:rFonts w:ascii="Times New Roman" w:hAnsi="Times New Roman"/>
          <w:color w:val="000000" w:themeColor="text1"/>
          <w:szCs w:val="22"/>
        </w:rPr>
        <w:t xml:space="preserve">. </w:t>
      </w:r>
      <w:r w:rsidRPr="008B7D75">
        <w:rPr>
          <w:rFonts w:ascii="Times New Roman" w:hAnsi="Times New Roman"/>
          <w:color w:val="000000" w:themeColor="text1"/>
          <w:szCs w:val="22"/>
        </w:rPr>
        <w:t>Therefore, the</w:t>
      </w:r>
      <w:r w:rsidR="00091941" w:rsidRPr="008B7D75">
        <w:rPr>
          <w:rFonts w:ascii="Times New Roman" w:hAnsi="Times New Roman"/>
          <w:color w:val="000000" w:themeColor="text1"/>
          <w:szCs w:val="22"/>
        </w:rPr>
        <w:t xml:space="preserve"> killing vector </w:t>
      </w:r>
      <w:r w:rsidRPr="008B7D75">
        <w:rPr>
          <w:rFonts w:ascii="Times New Roman" w:hAnsi="Times New Roman"/>
          <w:color w:val="000000" w:themeColor="text1"/>
          <w:szCs w:val="22"/>
        </w:rPr>
        <w:t>of a</w:t>
      </w:r>
      <w:r w:rsidR="00091941" w:rsidRPr="008B7D75">
        <w:rPr>
          <w:rFonts w:ascii="Times New Roman" w:hAnsi="Times New Roman"/>
          <w:color w:val="000000" w:themeColor="text1"/>
          <w:szCs w:val="22"/>
        </w:rPr>
        <w:t xml:space="preserv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metric is</w:t>
      </w:r>
    </w:p>
    <w:p w14:paraId="45B95F0C" w14:textId="46C603C2"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ηη=</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tt</m:t>
            </m:r>
          </m:sub>
        </m:sSub>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m:t>
        </m:r>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(6)</w:t>
      </w:r>
    </w:p>
    <w:p w14:paraId="73801E2E" w14:textId="2BFD8F48"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ηξ=</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tφ</m:t>
            </m:r>
          </m:sub>
        </m:sSub>
        <m:r>
          <w:rPr>
            <w:rFonts w:ascii="Cambria Math" w:eastAsiaTheme="minorEastAsia" w:hAnsi="Cambria Math"/>
            <w:color w:val="000000" w:themeColor="text1"/>
            <w:szCs w:val="22"/>
          </w:rPr>
          <m:t>=</m:t>
        </m:r>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ω</m:t>
        </m:r>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(7)</w:t>
      </w:r>
    </w:p>
    <w:p w14:paraId="1512CE37" w14:textId="68B8820B"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w:lastRenderedPageBreak/>
          <m:t>ξξ=</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g</m:t>
            </m:r>
          </m:e>
          <m:sub>
            <m:r>
              <w:rPr>
                <w:rFonts w:ascii="Cambria Math" w:eastAsiaTheme="minorEastAsia" w:hAnsi="Cambria Math"/>
                <w:color w:val="000000" w:themeColor="text1"/>
                <w:szCs w:val="22"/>
              </w:rPr>
              <m:t>φφ</m:t>
            </m:r>
          </m:sub>
        </m:sSub>
        <m:r>
          <w:rPr>
            <w:rFonts w:ascii="Cambria Math" w:eastAsiaTheme="minorEastAsia" w:hAnsi="Cambria Math"/>
            <w:color w:val="000000" w:themeColor="text1"/>
            <w:szCs w:val="22"/>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oMath>
      <w:r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Pr="008B7D75">
        <w:rPr>
          <w:rFonts w:ascii="Times New Roman" w:eastAsiaTheme="minorEastAsia" w:hAnsi="Times New Roman"/>
          <w:color w:val="000000" w:themeColor="text1"/>
          <w:szCs w:val="22"/>
        </w:rPr>
        <w:t>(8)</w:t>
      </w:r>
    </w:p>
    <w:p w14:paraId="0D7DBF11" w14:textId="5C2EBA8B" w:rsidR="00091941" w:rsidRPr="008B7D75" w:rsidRDefault="00091941"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Killing vector </w:t>
      </w:r>
      <w:r w:rsidR="00C748AC" w:rsidRPr="008B7D75">
        <w:rPr>
          <w:rFonts w:ascii="Times New Roman" w:eastAsiaTheme="minorEastAsia" w:hAnsi="Times New Roman"/>
          <w:color w:val="000000" w:themeColor="text1"/>
          <w:szCs w:val="22"/>
        </w:rPr>
        <w:t>is used</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to define</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three S</w:t>
      </w:r>
      <w:r w:rsidRPr="008B7D75">
        <w:rPr>
          <w:rFonts w:ascii="Times New Roman" w:eastAsiaTheme="minorEastAsia" w:hAnsi="Times New Roman"/>
          <w:color w:val="000000" w:themeColor="text1"/>
          <w:szCs w:val="22"/>
        </w:rPr>
        <w:t>calar</w:t>
      </w:r>
      <w:r w:rsidR="008502A4" w:rsidRPr="008B7D75">
        <w:rPr>
          <w:rFonts w:ascii="Times New Roman" w:eastAsiaTheme="minorEastAsia" w:hAnsi="Times New Roman"/>
          <w:color w:val="000000" w:themeColor="text1"/>
          <w:szCs w:val="22"/>
        </w:rPr>
        <w:t xml:space="preserve"> functions</w:t>
      </w:r>
      <w:r w:rsidRPr="008B7D75">
        <w:rPr>
          <w:rFonts w:ascii="Times New Roman" w:eastAsiaTheme="minorEastAsia" w:hAnsi="Times New Roman"/>
          <w:color w:val="000000" w:themeColor="text1"/>
          <w:szCs w:val="22"/>
        </w:rPr>
        <w:t xml:space="preserve"> </w:t>
      </w:r>
      <w:r w:rsidR="00C748AC" w:rsidRPr="008B7D75">
        <w:rPr>
          <w:rFonts w:ascii="Times New Roman" w:eastAsiaTheme="minorEastAsia" w:hAnsi="Times New Roman"/>
          <w:color w:val="000000" w:themeColor="text1"/>
          <w:szCs w:val="22"/>
        </w:rPr>
        <w:t>which are</w:t>
      </w:r>
    </w:p>
    <w:p w14:paraId="6F0606A7" w14:textId="710DDFA2" w:rsidR="00452EFF"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The angular velocity of</w:t>
      </w:r>
      <w:r w:rsidR="00091941" w:rsidRPr="008B7D75">
        <w:rPr>
          <w:rFonts w:eastAsiaTheme="minorEastAsia"/>
          <w:color w:val="000000" w:themeColor="text1"/>
          <w:sz w:val="22"/>
          <w:szCs w:val="22"/>
        </w:rPr>
        <w:t xml:space="preserve"> dragging of inertial frame </w:t>
      </w:r>
      <m:oMath>
        <m:r>
          <w:rPr>
            <w:rFonts w:ascii="Cambria Math" w:eastAsiaTheme="minorEastAsia" w:hAnsi="Cambria Math"/>
            <w:color w:val="000000" w:themeColor="text1"/>
            <w:sz w:val="22"/>
            <w:szCs w:val="22"/>
          </w:rPr>
          <m:t>(ω)</m:t>
        </m:r>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rFonts w:eastAsiaTheme="minorEastAsia"/>
          <w:color w:val="000000" w:themeColor="text1"/>
          <w:sz w:val="22"/>
          <w:szCs w:val="22"/>
        </w:rPr>
        <w:t xml:space="preserve"> [1] </w:t>
      </w:r>
      <m:oMath>
        <m:r>
          <m:rPr>
            <m:sty m:val="p"/>
          </m:rPr>
          <w:rPr>
            <w:rFonts w:ascii="Cambria Math" w:eastAsiaTheme="minorEastAsia" w:hAnsi="Cambria Math"/>
            <w:color w:val="000000" w:themeColor="text1"/>
            <w:sz w:val="22"/>
            <w:szCs w:val="22"/>
          </w:rPr>
          <w:br/>
        </m:r>
      </m:oMath>
    </w:p>
    <w:p w14:paraId="2C17B3A9" w14:textId="22683F2F" w:rsidR="00091941" w:rsidRPr="008B7D75" w:rsidRDefault="00091941" w:rsidP="00452EFF">
      <w:pPr>
        <w:pStyle w:val="ListParagraph"/>
        <w:spacing w:after="0" w:line="240" w:lineRule="auto"/>
        <w:ind w:left="2782" w:firstLine="622"/>
        <w:jc w:val="both"/>
        <w:rPr>
          <w:rFonts w:eastAsiaTheme="minorEastAsia"/>
          <w:color w:val="000000" w:themeColor="text1"/>
          <w:sz w:val="22"/>
          <w:szCs w:val="22"/>
        </w:rPr>
      </w:pPr>
      <m:oMath>
        <m:r>
          <w:rPr>
            <w:rFonts w:ascii="Cambria Math" w:eastAsiaTheme="minorEastAsia"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d>
              <m:dPr>
                <m:ctrlPr>
                  <w:rPr>
                    <w:rFonts w:ascii="Cambria Math" w:hAnsi="Cambria Math"/>
                    <w:i/>
                    <w:color w:val="000000" w:themeColor="text1"/>
                    <w:sz w:val="22"/>
                    <w:szCs w:val="22"/>
                  </w:rPr>
                </m:ctrlPr>
              </m:dPr>
              <m:e>
                <m:r>
                  <w:rPr>
                    <w:rFonts w:ascii="Cambria Math" w:hAnsi="Cambria Math"/>
                    <w:color w:val="000000" w:themeColor="text1"/>
                    <w:sz w:val="22"/>
                    <w:szCs w:val="22"/>
                  </w:rPr>
                  <m:t>ηξ</m:t>
                </m:r>
              </m:e>
            </m:d>
          </m:num>
          <m:den>
            <m:d>
              <m:dPr>
                <m:ctrlPr>
                  <w:rPr>
                    <w:rFonts w:ascii="Cambria Math" w:hAnsi="Cambria Math"/>
                    <w:i/>
                    <w:color w:val="000000" w:themeColor="text1"/>
                    <w:sz w:val="22"/>
                    <w:szCs w:val="22"/>
                  </w:rPr>
                </m:ctrlPr>
              </m:dPr>
              <m:e>
                <m:r>
                  <w:rPr>
                    <w:rFonts w:ascii="Cambria Math" w:hAnsi="Cambria Math"/>
                    <w:color w:val="000000" w:themeColor="text1"/>
                    <w:sz w:val="22"/>
                    <w:szCs w:val="22"/>
                  </w:rPr>
                  <m:t>ξξ</m:t>
                </m:r>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tφ</m:t>
                </m:r>
              </m:sub>
            </m:sSub>
          </m:num>
          <m:den>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g</m:t>
                </m:r>
              </m:e>
              <m:sub>
                <m:r>
                  <w:rPr>
                    <w:rFonts w:ascii="Cambria Math" w:hAnsi="Cambria Math"/>
                    <w:color w:val="000000" w:themeColor="text1"/>
                    <w:sz w:val="22"/>
                    <w:szCs w:val="22"/>
                  </w:rPr>
                  <m:t>φφ</m:t>
                </m:r>
              </m:sub>
            </m:sSub>
          </m:den>
        </m:f>
        <m:r>
          <w:rPr>
            <w:rFonts w:ascii="Cambria Math" w:eastAsiaTheme="minorEastAsia" w:hAnsi="Cambria Math"/>
            <w:color w:val="000000" w:themeColor="text1"/>
            <w:sz w:val="22"/>
            <w:szCs w:val="22"/>
          </w:rPr>
          <m:t>=-</m:t>
        </m:r>
        <m:f>
          <m:fPr>
            <m:ctrlPr>
              <w:rPr>
                <w:rFonts w:ascii="Cambria Math" w:eastAsiaTheme="minorEastAsia" w:hAnsi="Cambria Math"/>
                <w:i/>
                <w:color w:val="000000" w:themeColor="text1"/>
                <w:sz w:val="22"/>
                <w:szCs w:val="22"/>
              </w:rPr>
            </m:ctrlPr>
          </m:fPr>
          <m:num>
            <m:d>
              <m:dPr>
                <m:ctrlPr>
                  <w:rPr>
                    <w:rFonts w:ascii="Cambria Math" w:eastAsiaTheme="minorEastAsia" w:hAnsi="Cambria Math"/>
                    <w:i/>
                    <w:color w:val="000000" w:themeColor="text1"/>
                    <w:sz w:val="22"/>
                    <w:szCs w:val="22"/>
                  </w:rPr>
                </m:ctrlPr>
              </m:dPr>
              <m:e>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r>
                  <w:rPr>
                    <w:rFonts w:ascii="Cambria Math" w:hAnsi="Cambria Math"/>
                    <w:color w:val="000000" w:themeColor="text1"/>
                    <w:sz w:val="22"/>
                    <w:szCs w:val="22"/>
                    <w:lang w:val="id-ID" w:eastAsia="ar-SA"/>
                  </w:rPr>
                  <m:t>ω</m:t>
                </m:r>
              </m:e>
            </m:d>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den>
        </m:f>
      </m:oMath>
      <w:r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=ω</m:t>
        </m:r>
        <m:d>
          <m:dPr>
            <m:ctrlPr>
              <w:rPr>
                <w:rFonts w:ascii="Cambria Math" w:eastAsiaTheme="minorEastAsia" w:hAnsi="Cambria Math"/>
                <w:i/>
                <w:color w:val="000000" w:themeColor="text1"/>
                <w:sz w:val="22"/>
                <w:szCs w:val="22"/>
              </w:rPr>
            </m:ctrlPr>
          </m:dPr>
          <m:e>
            <m:r>
              <w:rPr>
                <w:rFonts w:ascii="Cambria Math" w:eastAsiaTheme="minorEastAsia" w:hAnsi="Cambria Math"/>
                <w:color w:val="000000" w:themeColor="text1"/>
                <w:sz w:val="22"/>
                <w:szCs w:val="22"/>
              </w:rPr>
              <m:t>r</m:t>
            </m:r>
          </m:e>
        </m:d>
      </m:oMath>
      <w:r w:rsidRPr="008B7D75">
        <w:rPr>
          <w:rFonts w:eastAsiaTheme="minorEastAsia"/>
          <w:color w:val="000000" w:themeColor="text1"/>
          <w:sz w:val="22"/>
          <w:szCs w:val="22"/>
        </w:rPr>
        <w:t>.</w:t>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Pr="008B7D75">
        <w:rPr>
          <w:rFonts w:eastAsiaTheme="minorEastAsia"/>
          <w:color w:val="000000" w:themeColor="text1"/>
          <w:sz w:val="22"/>
          <w:szCs w:val="22"/>
        </w:rPr>
        <w:t xml:space="preserve"> (9)</w:t>
      </w:r>
    </w:p>
    <w:p w14:paraId="245434FC" w14:textId="7483E53B" w:rsidR="00091941" w:rsidRPr="008B7D75" w:rsidRDefault="00DF775E" w:rsidP="00DF775E">
      <w:pPr>
        <w:pStyle w:val="NormalWeb"/>
        <w:spacing w:before="0" w:beforeAutospacing="0" w:after="0" w:afterAutospacing="0"/>
        <w:ind w:left="360"/>
        <w:jc w:val="both"/>
        <w:rPr>
          <w:rFonts w:ascii="Times New Roman" w:hAnsi="Times New Roman" w:cs="Times New Roman"/>
          <w:color w:val="000000" w:themeColor="text1"/>
          <w:sz w:val="22"/>
          <w:szCs w:val="22"/>
          <w:lang w:val="id-ID" w:eastAsia="id-ID"/>
        </w:rPr>
      </w:pPr>
      <w:r w:rsidRPr="008B7D75">
        <w:rPr>
          <w:rFonts w:ascii="Times New Roman" w:eastAsiaTheme="minorEastAsia" w:hAnsi="Times New Roman" w:cs="Times New Roman"/>
          <w:color w:val="000000" w:themeColor="text1"/>
          <w:sz w:val="22"/>
          <w:szCs w:val="22"/>
        </w:rPr>
        <w:t>Equation</w:t>
      </w:r>
      <w:r w:rsidR="00091941" w:rsidRPr="008B7D75">
        <w:rPr>
          <w:rFonts w:ascii="Times New Roman" w:eastAsiaTheme="minorEastAsia" w:hAnsi="Times New Roman" w:cs="Times New Roman"/>
          <w:color w:val="000000" w:themeColor="text1"/>
          <w:sz w:val="22"/>
          <w:szCs w:val="22"/>
        </w:rPr>
        <w:t xml:space="preserve"> (9) </w:t>
      </w:r>
      <w:r w:rsidRPr="008B7D75">
        <w:rPr>
          <w:rFonts w:ascii="Times New Roman" w:eastAsiaTheme="minorEastAsia" w:hAnsi="Times New Roman" w:cs="Times New Roman"/>
          <w:color w:val="000000" w:themeColor="text1"/>
          <w:sz w:val="22"/>
          <w:szCs w:val="22"/>
        </w:rPr>
        <w:t>shows the definition of</w:t>
      </w:r>
      <w:r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d>
              <m:dPr>
                <m:ctrlPr>
                  <w:rPr>
                    <w:rFonts w:ascii="Cambria Math" w:hAnsi="Cambria Math"/>
                    <w:i/>
                    <w:color w:val="000000" w:themeColor="text1"/>
                    <w:sz w:val="22"/>
                    <w:szCs w:val="22"/>
                  </w:rPr>
                </m:ctrlPr>
              </m:dPr>
              <m:e>
                <m:r>
                  <w:rPr>
                    <w:rFonts w:ascii="Cambria Math" w:hAnsi="Cambria Math"/>
                    <w:color w:val="000000" w:themeColor="text1"/>
                    <w:sz w:val="22"/>
                    <w:szCs w:val="22"/>
                  </w:rPr>
                  <m:t>ηξ</m:t>
                </m:r>
              </m:e>
            </m:d>
          </m:num>
          <m:den>
            <m:d>
              <m:dPr>
                <m:ctrlPr>
                  <w:rPr>
                    <w:rFonts w:ascii="Cambria Math" w:hAnsi="Cambria Math"/>
                    <w:i/>
                    <w:color w:val="000000" w:themeColor="text1"/>
                    <w:sz w:val="22"/>
                    <w:szCs w:val="22"/>
                  </w:rPr>
                </m:ctrlPr>
              </m:dPr>
              <m:e>
                <m:r>
                  <w:rPr>
                    <w:rFonts w:ascii="Cambria Math" w:hAnsi="Cambria Math"/>
                    <w:color w:val="000000" w:themeColor="text1"/>
                    <w:sz w:val="22"/>
                    <w:szCs w:val="22"/>
                  </w:rPr>
                  <m:t>ξξ</m:t>
                </m:r>
              </m:e>
            </m:d>
          </m:den>
        </m:f>
      </m:oMath>
      <w:r w:rsidR="00091941" w:rsidRPr="008B7D75">
        <w:rPr>
          <w:rFonts w:eastAsiaTheme="minorEastAsia"/>
          <w:color w:val="000000" w:themeColor="text1"/>
          <w:sz w:val="22"/>
          <w:szCs w:val="22"/>
        </w:rPr>
        <w:t xml:space="preserve"> </w:t>
      </w:r>
      <w:r w:rsidRPr="008B7D75">
        <w:rPr>
          <w:rFonts w:ascii="Times New Roman" w:hAnsi="Times New Roman" w:cs="Times New Roman"/>
          <w:color w:val="000000" w:themeColor="text1"/>
          <w:sz w:val="22"/>
          <w:szCs w:val="22"/>
          <w:lang w:val="id-ID" w:eastAsia="id-ID"/>
        </w:rPr>
        <w:t xml:space="preserve">corresponding to </w:t>
      </w:r>
      <w:r w:rsidRPr="008B7D75">
        <w:rPr>
          <w:rFonts w:ascii="Times New Roman" w:hAnsi="Times New Roman" w:cs="Times New Roman"/>
          <w:color w:val="000000" w:themeColor="text1"/>
          <w:sz w:val="22"/>
          <w:szCs w:val="22"/>
          <w:lang w:eastAsia="id-ID"/>
        </w:rPr>
        <w:t>the</w:t>
      </w:r>
      <w:r w:rsidRPr="008B7D75">
        <w:rPr>
          <w:rFonts w:ascii="Times New Roman" w:hAnsi="Times New Roman" w:cs="Times New Roman"/>
          <w:color w:val="000000" w:themeColor="text1"/>
          <w:sz w:val="22"/>
          <w:szCs w:val="22"/>
          <w:lang w:val="id-ID" w:eastAsia="id-ID"/>
        </w:rPr>
        <w:t xml:space="preserve"> </w:t>
      </w:r>
      <w:r w:rsidR="00100B3A" w:rsidRPr="008B7D75">
        <w:rPr>
          <w:rFonts w:ascii="Times New Roman" w:hAnsi="Times New Roman" w:cs="Times New Roman"/>
          <w:color w:val="000000" w:themeColor="text1"/>
          <w:sz w:val="22"/>
          <w:szCs w:val="22"/>
          <w:lang w:val="id-ID" w:eastAsia="id-ID"/>
        </w:rPr>
        <w:t>rapidly</w:t>
      </w:r>
      <w:r w:rsidRPr="008B7D75">
        <w:rPr>
          <w:rFonts w:ascii="Times New Roman" w:hAnsi="Times New Roman" w:cs="Times New Roman"/>
          <w:color w:val="000000" w:themeColor="text1"/>
          <w:sz w:val="22"/>
          <w:szCs w:val="22"/>
          <w:lang w:val="id-ID" w:eastAsia="id-ID"/>
        </w:rPr>
        <w:t xml:space="preserve"> rotating neutron star.</w:t>
      </w:r>
    </w:p>
    <w:p w14:paraId="4D81722D" w14:textId="5E07A251" w:rsidR="00091941"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G</w:t>
      </w:r>
      <w:r w:rsidR="00091941" w:rsidRPr="008B7D75">
        <w:rPr>
          <w:rFonts w:eastAsiaTheme="minorEastAsia"/>
          <w:color w:val="000000" w:themeColor="text1"/>
          <w:sz w:val="22"/>
          <w:szCs w:val="22"/>
        </w:rPr>
        <w:t>ravita</w:t>
      </w:r>
      <w:r w:rsidRPr="008B7D75">
        <w:rPr>
          <w:rFonts w:eastAsiaTheme="minorEastAsia"/>
          <w:color w:val="000000" w:themeColor="text1"/>
          <w:sz w:val="22"/>
          <w:szCs w:val="22"/>
        </w:rPr>
        <w:t>t</w:t>
      </w:r>
      <w:r w:rsidR="00091941" w:rsidRPr="008B7D75">
        <w:rPr>
          <w:rFonts w:eastAsiaTheme="minorEastAsia"/>
          <w:color w:val="000000" w:themeColor="text1"/>
          <w:sz w:val="22"/>
          <w:szCs w:val="22"/>
        </w:rPr>
        <w:t>i</w:t>
      </w:r>
      <w:r w:rsidRPr="008B7D75">
        <w:rPr>
          <w:rFonts w:eastAsiaTheme="minorEastAsia"/>
          <w:color w:val="000000" w:themeColor="text1"/>
          <w:sz w:val="22"/>
          <w:szCs w:val="22"/>
        </w:rPr>
        <w:t>onal potential</w:t>
      </w:r>
      <w:r w:rsidR="00091941"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ϕ</m:t>
        </m:r>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color w:val="000000" w:themeColor="text1"/>
          <w:sz w:val="22"/>
          <w:szCs w:val="22"/>
        </w:rPr>
        <w:t xml:space="preserve"> </w:t>
      </w:r>
      <w:r w:rsidR="00091941" w:rsidRPr="008B7D75">
        <w:rPr>
          <w:rFonts w:eastAsiaTheme="minorEastAsia"/>
          <w:color w:val="000000" w:themeColor="text1"/>
          <w:sz w:val="22"/>
          <w:szCs w:val="22"/>
        </w:rPr>
        <w:t>[2</w:t>
      </w:r>
      <w:r w:rsidR="00B70981" w:rsidRPr="008B7D75">
        <w:rPr>
          <w:rFonts w:eastAsiaTheme="minorEastAsia"/>
          <w:color w:val="000000" w:themeColor="text1"/>
          <w:sz w:val="22"/>
          <w:szCs w:val="22"/>
        </w:rPr>
        <w:t>0</w:t>
      </w:r>
      <w:r w:rsidR="00091941" w:rsidRPr="008B7D75">
        <w:rPr>
          <w:rFonts w:eastAsiaTheme="minorEastAsia"/>
          <w:color w:val="000000" w:themeColor="text1"/>
          <w:sz w:val="22"/>
          <w:szCs w:val="22"/>
        </w:rPr>
        <w:t>]</w:t>
      </w:r>
    </w:p>
    <w:p w14:paraId="7A05FEE3" w14:textId="144CAD3E" w:rsidR="00091941" w:rsidRPr="008B7D75" w:rsidRDefault="00091941" w:rsidP="00452EFF">
      <w:pPr>
        <w:ind w:left="2553" w:firstLine="851"/>
        <w:jc w:val="both"/>
        <w:rPr>
          <w:rFonts w:ascii="Times New Roman" w:eastAsiaTheme="minorEastAsia" w:hAnsi="Times New Roman"/>
          <w:color w:val="000000" w:themeColor="text1"/>
          <w:szCs w:val="22"/>
        </w:rPr>
      </w:pPr>
      <m:oMath>
        <m:r>
          <w:rPr>
            <w:rFonts w:ascii="Cambria Math" w:eastAsiaTheme="minorEastAsia" w:hAnsi="Cambria Math"/>
            <w:color w:val="000000" w:themeColor="text1"/>
            <w:szCs w:val="22"/>
          </w:rPr>
          <m:t>ϕ</m:t>
        </m:r>
        <m:r>
          <m:rPr>
            <m:sty m:val="p"/>
          </m:rPr>
          <w:rPr>
            <w:rFonts w:ascii="Cambria Math" w:eastAsiaTheme="minorEastAsia" w:hAnsi="Cambria Math"/>
            <w:color w:val="000000" w:themeColor="text1"/>
            <w:szCs w:val="22"/>
          </w:rPr>
          <m:t>=-</m:t>
        </m:r>
        <m:f>
          <m:fPr>
            <m:ctrlPr>
              <w:rPr>
                <w:rFonts w:ascii="Cambria Math" w:eastAsiaTheme="minorEastAsia" w:hAnsi="Cambria Math"/>
                <w:color w:val="000000" w:themeColor="text1"/>
                <w:szCs w:val="22"/>
              </w:rPr>
            </m:ctrlPr>
          </m:fPr>
          <m:num>
            <m:r>
              <m:rPr>
                <m:sty m:val="p"/>
              </m:rPr>
              <w:rPr>
                <w:rFonts w:ascii="Cambria Math" w:eastAsiaTheme="minorEastAsia" w:hAnsi="Cambria Math"/>
                <w:color w:val="000000" w:themeColor="text1"/>
                <w:szCs w:val="22"/>
              </w:rPr>
              <m:t>1</m:t>
            </m:r>
          </m:num>
          <m:den>
            <m:r>
              <m:rPr>
                <m:sty m:val="p"/>
              </m:rPr>
              <w:rPr>
                <w:rFonts w:ascii="Cambria Math" w:eastAsiaTheme="minorEastAsia" w:hAnsi="Cambria Math"/>
                <w:color w:val="000000" w:themeColor="text1"/>
                <w:szCs w:val="22"/>
              </w:rPr>
              <m:t>2</m:t>
            </m:r>
          </m:den>
        </m:f>
        <m:func>
          <m:funcPr>
            <m:ctrlPr>
              <w:rPr>
                <w:rFonts w:ascii="Cambria Math" w:hAnsi="Cambria Math"/>
                <w:i/>
                <w:color w:val="000000" w:themeColor="text1"/>
                <w:szCs w:val="22"/>
              </w:rPr>
            </m:ctrlPr>
          </m:funcPr>
          <m:fName>
            <m:r>
              <m:rPr>
                <m:sty m:val="p"/>
              </m:rPr>
              <w:rPr>
                <w:rFonts w:ascii="Cambria Math" w:hAnsi="Cambria Math"/>
                <w:color w:val="000000" w:themeColor="text1"/>
                <w:szCs w:val="22"/>
              </w:rPr>
              <m:t>ln</m:t>
            </m:r>
          </m:fName>
          <m:e>
            <m:d>
              <m:dPr>
                <m:begChr m:val="["/>
                <m:endChr m:val="]"/>
                <m:ctrlPr>
                  <w:rPr>
                    <w:rFonts w:ascii="Cambria Math" w:hAnsi="Cambria Math"/>
                    <w:i/>
                    <w:color w:val="000000" w:themeColor="text1"/>
                    <w:szCs w:val="22"/>
                  </w:rPr>
                </m:ctrlPr>
              </m:dPr>
              <m:e>
                <m:r>
                  <w:rPr>
                    <w:rFonts w:ascii="Cambria Math"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ηη</m:t>
                    </m:r>
                  </m:e>
                </m:d>
                <m:r>
                  <w:rPr>
                    <w:rFonts w:ascii="Cambria Math" w:hAnsi="Cambria Math"/>
                    <w:color w:val="000000" w:themeColor="text1"/>
                    <w:szCs w:val="22"/>
                  </w:rPr>
                  <m:t>-2</m:t>
                </m:r>
                <m:r>
                  <w:rPr>
                    <w:rFonts w:ascii="Cambria Math" w:eastAsiaTheme="minorEastAsia" w:hAnsi="Cambria Math"/>
                    <w:color w:val="000000" w:themeColor="text1"/>
                    <w:szCs w:val="22"/>
                  </w:rPr>
                  <m:t>ω</m:t>
                </m:r>
                <m:d>
                  <m:dPr>
                    <m:ctrlPr>
                      <w:rPr>
                        <w:rFonts w:ascii="Cambria Math" w:hAnsi="Cambria Math"/>
                        <w:i/>
                        <w:color w:val="000000" w:themeColor="text1"/>
                        <w:szCs w:val="22"/>
                      </w:rPr>
                    </m:ctrlPr>
                  </m:dPr>
                  <m:e>
                    <m:r>
                      <w:rPr>
                        <w:rFonts w:ascii="Cambria Math" w:hAnsi="Cambria Math"/>
                        <w:color w:val="000000" w:themeColor="text1"/>
                        <w:szCs w:val="22"/>
                      </w:rPr>
                      <m:t>ηξ</m:t>
                    </m:r>
                  </m:e>
                </m:d>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eastAsiaTheme="minorEastAsia" w:hAnsi="Cambria Math"/>
                        <w:color w:val="000000" w:themeColor="text1"/>
                        <w:szCs w:val="22"/>
                      </w:rPr>
                      <m:t>ω</m:t>
                    </m:r>
                  </m:e>
                  <m:sup>
                    <m:r>
                      <w:rPr>
                        <w:rFonts w:ascii="Cambria Math" w:hAnsi="Cambria Math"/>
                        <w:color w:val="000000" w:themeColor="text1"/>
                        <w:szCs w:val="22"/>
                      </w:rPr>
                      <m:t>2</m:t>
                    </m:r>
                  </m:sup>
                </m:sSup>
                <m:d>
                  <m:dPr>
                    <m:ctrlPr>
                      <w:rPr>
                        <w:rFonts w:ascii="Cambria Math" w:hAnsi="Cambria Math"/>
                        <w:i/>
                        <w:color w:val="000000" w:themeColor="text1"/>
                        <w:szCs w:val="22"/>
                      </w:rPr>
                    </m:ctrlPr>
                  </m:dPr>
                  <m:e>
                    <m:r>
                      <w:rPr>
                        <w:rFonts w:ascii="Cambria Math" w:hAnsi="Cambria Math"/>
                        <w:color w:val="000000" w:themeColor="text1"/>
                        <w:szCs w:val="22"/>
                      </w:rPr>
                      <m:t>ξξ</m:t>
                    </m:r>
                  </m:e>
                </m:d>
              </m:e>
            </m:d>
          </m:e>
        </m:func>
      </m:oMath>
      <w:r w:rsidRPr="008B7D75">
        <w:rPr>
          <w:rFonts w:ascii="Times New Roman" w:eastAsiaTheme="minorEastAsia" w:hAnsi="Times New Roman"/>
          <w:color w:val="000000" w:themeColor="text1"/>
          <w:szCs w:val="22"/>
        </w:rPr>
        <w:t xml:space="preserve">,  </w:t>
      </w:r>
    </w:p>
    <w:p w14:paraId="531042CD" w14:textId="3577771D" w:rsidR="00091941" w:rsidRPr="008B7D75" w:rsidRDefault="00283365" w:rsidP="00452EFF">
      <w:pPr>
        <w:ind w:left="2553"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2ϕ</m:t>
            </m:r>
          </m:sup>
        </m:sSup>
        <m:r>
          <w:rPr>
            <w:rFonts w:ascii="Cambria Math" w:eastAsiaTheme="minorEastAsia" w:hAnsi="Cambria Math"/>
            <w:color w:val="000000" w:themeColor="text1"/>
            <w:szCs w:val="22"/>
          </w:rPr>
          <m:t>=</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m:t>
            </m:r>
            <m:r>
              <m:rPr>
                <m:sty m:val="p"/>
              </m:rPr>
              <w:rPr>
                <w:rFonts w:ascii="Cambria Math" w:eastAsiaTheme="minorEastAsia" w:hAnsi="Cambria Math"/>
                <w:color w:val="000000" w:themeColor="text1"/>
                <w:szCs w:val="22"/>
              </w:rPr>
              <m:t>Φ</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sup>
        </m:sSup>
      </m:oMath>
      <w:r w:rsidR="00091941" w:rsidRPr="008B7D75">
        <w:rPr>
          <w:rFonts w:ascii="Times New Roman" w:eastAsiaTheme="minorEastAsia" w:hAnsi="Times New Roman"/>
          <w:color w:val="000000" w:themeColor="text1"/>
          <w:szCs w:val="22"/>
        </w:rPr>
        <w:t>.</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 (10)</w:t>
      </w:r>
    </w:p>
    <w:p w14:paraId="31DF8186" w14:textId="65EAF2C3" w:rsidR="00091941" w:rsidRPr="008B7D75" w:rsidRDefault="00DF775E" w:rsidP="00452EFF">
      <w:pPr>
        <w:pStyle w:val="ListParagraph"/>
        <w:numPr>
          <w:ilvl w:val="0"/>
          <w:numId w:val="19"/>
        </w:numPr>
        <w:spacing w:after="0" w:line="240" w:lineRule="auto"/>
        <w:jc w:val="both"/>
        <w:rPr>
          <w:rFonts w:eastAsiaTheme="minorEastAsia"/>
          <w:color w:val="000000" w:themeColor="text1"/>
          <w:sz w:val="22"/>
          <w:szCs w:val="22"/>
        </w:rPr>
      </w:pPr>
      <w:r w:rsidRPr="008B7D75">
        <w:rPr>
          <w:rFonts w:eastAsiaTheme="minorEastAsia"/>
          <w:color w:val="000000" w:themeColor="text1"/>
          <w:sz w:val="22"/>
          <w:szCs w:val="22"/>
        </w:rPr>
        <w:t>G</w:t>
      </w:r>
      <w:r w:rsidR="00091941" w:rsidRPr="008B7D75">
        <w:rPr>
          <w:rFonts w:eastAsiaTheme="minorEastAsia"/>
          <w:color w:val="000000" w:themeColor="text1"/>
          <w:sz w:val="22"/>
          <w:szCs w:val="22"/>
        </w:rPr>
        <w:t>yration</w:t>
      </w:r>
      <w:r w:rsidRPr="008B7D75">
        <w:rPr>
          <w:rFonts w:eastAsiaTheme="minorEastAsia"/>
          <w:color w:val="000000" w:themeColor="text1"/>
          <w:sz w:val="22"/>
          <w:szCs w:val="22"/>
        </w:rPr>
        <w:t xml:space="preserve"> radius</w:t>
      </w:r>
      <w:r w:rsidR="00091941" w:rsidRPr="008B7D75">
        <w:rPr>
          <w:rFonts w:eastAsiaTheme="minorEastAsia"/>
          <w:color w:val="000000" w:themeColor="text1"/>
          <w:sz w:val="22"/>
          <w:szCs w:val="22"/>
        </w:rPr>
        <w:t xml:space="preserve"> </w:t>
      </w:r>
      <m:oMath>
        <m:d>
          <m:dPr>
            <m:ctrlPr>
              <w:rPr>
                <w:rFonts w:ascii="Cambria Math" w:eastAsiaTheme="minorEastAsia" w:hAnsi="Cambria Math"/>
                <w:i/>
                <w:color w:val="000000" w:themeColor="text1"/>
                <w:sz w:val="22"/>
                <w:szCs w:val="22"/>
              </w:rPr>
            </m:ctrlPr>
          </m:dPr>
          <m:e>
            <m:acc>
              <m:accPr>
                <m:chr m:val="̃"/>
                <m:ctrlPr>
                  <w:rPr>
                    <w:rFonts w:ascii="Cambria Math" w:eastAsiaTheme="minorEastAsia" w:hAnsi="Cambria Math"/>
                    <w:i/>
                    <w:color w:val="000000" w:themeColor="text1"/>
                    <w:sz w:val="22"/>
                    <w:szCs w:val="22"/>
                  </w:rPr>
                </m:ctrlPr>
              </m:accPr>
              <m:e>
                <m:r>
                  <w:rPr>
                    <w:rFonts w:ascii="Cambria Math" w:eastAsiaTheme="minorEastAsia" w:hAnsi="Cambria Math"/>
                    <w:color w:val="000000" w:themeColor="text1"/>
                    <w:sz w:val="22"/>
                    <w:szCs w:val="22"/>
                  </w:rPr>
                  <m:t>R</m:t>
                </m:r>
              </m:e>
            </m:acc>
          </m:e>
        </m:d>
      </m:oMath>
      <w:r w:rsidR="00091941"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w:t>
      </w:r>
      <w:r w:rsidR="00091941" w:rsidRPr="008B7D75">
        <w:rPr>
          <w:rFonts w:eastAsiaTheme="minorEastAsia"/>
          <w:color w:val="000000" w:themeColor="text1"/>
          <w:sz w:val="22"/>
          <w:szCs w:val="22"/>
        </w:rPr>
        <w:t xml:space="preserve"> [1]</w:t>
      </w:r>
    </w:p>
    <w:p w14:paraId="6678BD5B" w14:textId="2CCD832F" w:rsidR="00091941" w:rsidRPr="008B7D75" w:rsidRDefault="00283365" w:rsidP="00452EFF">
      <w:pPr>
        <w:ind w:left="2553"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acc>
              <m:accPr>
                <m:chr m:val="̃"/>
                <m:ctrlPr>
                  <w:rPr>
                    <w:rFonts w:ascii="Cambria Math" w:eastAsiaTheme="minorEastAsia" w:hAnsi="Cambria Math"/>
                    <w:i/>
                    <w:color w:val="000000" w:themeColor="text1"/>
                    <w:szCs w:val="22"/>
                  </w:rPr>
                </m:ctrlPr>
              </m:accPr>
              <m:e>
                <m:r>
                  <w:rPr>
                    <w:rFonts w:ascii="Cambria Math" w:eastAsiaTheme="minorEastAsia" w:hAnsi="Cambria Math"/>
                    <w:color w:val="000000" w:themeColor="text1"/>
                    <w:szCs w:val="22"/>
                  </w:rPr>
                  <m:t>R</m:t>
                </m:r>
              </m:e>
            </m:acc>
          </m:e>
          <m:sup>
            <m:r>
              <w:rPr>
                <w:rFonts w:ascii="Cambria Math" w:eastAsiaTheme="minorEastAsia" w:hAnsi="Cambria Math"/>
                <w:color w:val="000000" w:themeColor="text1"/>
                <w:szCs w:val="22"/>
              </w:rPr>
              <m:t>2</m:t>
            </m:r>
          </m:sup>
        </m:sSup>
        <m:r>
          <w:rPr>
            <w:rFonts w:ascii="Cambria Math" w:eastAsiaTheme="minorEastAsia"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ξξ</m:t>
            </m:r>
          </m:e>
        </m:d>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2ϕ</m:t>
            </m:r>
          </m:sup>
        </m:sSup>
        <m:r>
          <w:rPr>
            <w:rFonts w:ascii="Cambria Math" w:eastAsiaTheme="minorEastAsia" w:hAnsi="Cambria Math"/>
            <w:color w:val="000000" w:themeColor="text1"/>
            <w:szCs w:val="22"/>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r>
          <w:rPr>
            <w:rFonts w:ascii="Cambria Math" w:hAnsi="Cambria Math"/>
            <w:color w:val="000000" w:themeColor="text1"/>
            <w:szCs w:val="22"/>
            <w:lang w:val="id-ID" w:eastAsia="ar-SA"/>
          </w:rPr>
          <m:t xml:space="preserve"> </m:t>
        </m:r>
        <m:sSup>
          <m:sSupPr>
            <m:ctrlPr>
              <w:rPr>
                <w:rFonts w:ascii="Cambria Math" w:eastAsiaTheme="minorEastAsia" w:hAnsi="Cambria Math"/>
                <w:i/>
                <w:color w:val="000000" w:themeColor="text1"/>
                <w:szCs w:val="22"/>
              </w:rPr>
            </m:ctrlPr>
          </m:sSupPr>
          <m:e>
            <m:r>
              <w:rPr>
                <w:rFonts w:ascii="Cambria Math" w:eastAsiaTheme="minorEastAsia" w:hAnsi="Cambria Math"/>
                <w:color w:val="000000" w:themeColor="text1"/>
                <w:szCs w:val="22"/>
              </w:rPr>
              <m:t>e</m:t>
            </m:r>
          </m:e>
          <m:sup>
            <m:r>
              <w:rPr>
                <w:rFonts w:ascii="Cambria Math" w:eastAsiaTheme="minorEastAsia" w:hAnsi="Cambria Math"/>
                <w:color w:val="000000" w:themeColor="text1"/>
                <w:szCs w:val="22"/>
              </w:rPr>
              <m:t>-2</m:t>
            </m:r>
            <m:r>
              <m:rPr>
                <m:sty m:val="p"/>
              </m:rPr>
              <w:rPr>
                <w:rFonts w:ascii="Cambria Math" w:eastAsiaTheme="minorEastAsia" w:hAnsi="Cambria Math"/>
                <w:color w:val="000000" w:themeColor="text1"/>
                <w:szCs w:val="22"/>
              </w:rPr>
              <m:t>Φ</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r</m:t>
                </m:r>
              </m:e>
            </m:d>
          </m:sup>
        </m:sSup>
      </m:oMath>
      <w:r w:rsidR="00091941"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091941" w:rsidRPr="008B7D75">
        <w:rPr>
          <w:rFonts w:ascii="Times New Roman" w:eastAsiaTheme="minorEastAsia" w:hAnsi="Times New Roman"/>
          <w:color w:val="000000" w:themeColor="text1"/>
          <w:szCs w:val="22"/>
        </w:rPr>
        <w:t xml:space="preserve">(11) </w:t>
      </w:r>
    </w:p>
    <w:p w14:paraId="7BD56226" w14:textId="18CE8663" w:rsidR="00091941" w:rsidRPr="008B7D75" w:rsidRDefault="007D240C" w:rsidP="00452EFF">
      <w:pPr>
        <w:pStyle w:val="subsection"/>
        <w:jc w:val="both"/>
        <w:rPr>
          <w:rFonts w:ascii="Times New Roman" w:hAnsi="Times New Roman"/>
          <w:color w:val="000000" w:themeColor="text1"/>
        </w:rPr>
      </w:pPr>
      <w:r w:rsidRPr="008B7D75">
        <w:rPr>
          <w:rFonts w:ascii="Times New Roman" w:hAnsi="Times New Roman"/>
          <w:color w:val="000000" w:themeColor="text1"/>
        </w:rPr>
        <w:t>4-Velocity Vector</w:t>
      </w:r>
    </w:p>
    <w:p w14:paraId="13C67E1D" w14:textId="2E4BB477" w:rsidR="00452EFF" w:rsidRPr="008B7D75" w:rsidRDefault="007D240C" w:rsidP="00452EFF">
      <w:pPr>
        <w:jc w:val="both"/>
        <w:rPr>
          <w:rFonts w:ascii="Times New Roman" w:hAnsi="Times New Roman"/>
          <w:color w:val="000000" w:themeColor="text1"/>
          <w:szCs w:val="22"/>
        </w:rPr>
      </w:pPr>
      <w:r w:rsidRPr="008B7D75">
        <w:rPr>
          <w:color w:val="000000" w:themeColor="text1"/>
          <w:szCs w:val="22"/>
        </w:rPr>
        <w:t>T</w:t>
      </w:r>
      <w:r w:rsidRPr="008B7D75">
        <w:rPr>
          <w:rFonts w:ascii="Times New Roman" w:hAnsi="Times New Roman"/>
          <w:color w:val="000000" w:themeColor="text1"/>
          <w:szCs w:val="22"/>
        </w:rPr>
        <w:t xml:space="preserve">he 4-velocity vector of matter of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accretion disk is</w:t>
      </w:r>
    </w:p>
    <w:p w14:paraId="40E0D575" w14:textId="3C85FBAA" w:rsidR="00452EFF" w:rsidRPr="008B7D75" w:rsidRDefault="00283365"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eastAsiaTheme="minorEastAsia" w:hAnsi="Cambria Math"/>
                <w:i/>
                <w:color w:val="000000" w:themeColor="text1"/>
                <w:szCs w:val="22"/>
              </w:rPr>
            </m:ctrlPr>
          </m:dPr>
          <m:e>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(t)</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(r)</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(z)</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(z)</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(φ)</m:t>
                </m:r>
              </m:sub>
              <m:sup>
                <m:r>
                  <w:rPr>
                    <w:rFonts w:ascii="Cambria Math" w:hAnsi="Cambria Math"/>
                    <w:color w:val="000000" w:themeColor="text1"/>
                    <w:szCs w:val="22"/>
                  </w:rPr>
                  <m:t>i</m:t>
                </m:r>
              </m:sup>
            </m:sSubSup>
          </m:e>
        </m:d>
        <m:r>
          <w:rPr>
            <w:rFonts w:ascii="Cambria Math" w:hAnsi="Cambria Math"/>
            <w:color w:val="000000" w:themeColor="text1"/>
            <w:szCs w:val="22"/>
          </w:rPr>
          <m:t>,</m:t>
        </m:r>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(12)</w:t>
      </w:r>
    </w:p>
    <w:p w14:paraId="0C69C8D1" w14:textId="3D5ABAD0" w:rsidR="00452EFF" w:rsidRPr="008B7D75" w:rsidRDefault="007D240C" w:rsidP="00452EFF">
      <w:pPr>
        <w:jc w:val="both"/>
        <w:rPr>
          <w:rFonts w:ascii="Times New Roman" w:eastAsiaTheme="minorEastAsia" w:hAnsi="Times New Roman"/>
          <w:i/>
          <w:color w:val="000000" w:themeColor="text1"/>
          <w:szCs w:val="22"/>
        </w:rPr>
      </w:pPr>
      <w:bookmarkStart w:id="9" w:name="_Hlk5443850"/>
      <w:r w:rsidRPr="008B7D75">
        <w:rPr>
          <w:rFonts w:ascii="Times New Roman" w:eastAsiaTheme="minorEastAsia" w:hAnsi="Times New Roman"/>
          <w:color w:val="000000" w:themeColor="text1"/>
          <w:szCs w:val="22"/>
        </w:rPr>
        <w:t xml:space="preserve">where </w:t>
      </w:r>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γ</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w:t>
      </w:r>
      <w:r w:rsidR="00452EFF" w:rsidRPr="008B7D75">
        <w:rPr>
          <w:rFonts w:ascii="Times New Roman" w:eastAsiaTheme="minorEastAsia" w:hAnsi="Times New Roman"/>
          <w:color w:val="000000" w:themeColor="text1"/>
          <w:szCs w:val="22"/>
        </w:rPr>
        <w:t xml:space="preserve"> Lorentz</w:t>
      </w:r>
      <w:r w:rsidRPr="008B7D75">
        <w:rPr>
          <w:rFonts w:ascii="Times New Roman" w:eastAsiaTheme="minorEastAsia" w:hAnsi="Times New Roman"/>
          <w:color w:val="000000" w:themeColor="text1"/>
          <w:szCs w:val="22"/>
        </w:rPr>
        <w:t xml:space="preserve"> gamma factor</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(k)</m:t>
            </m:r>
          </m:sup>
        </m:s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 velocity</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measured in</w:t>
      </w:r>
      <w:r w:rsidR="00452EFF" w:rsidRPr="008B7D75">
        <w:rPr>
          <w:rFonts w:ascii="Times New Roman" w:eastAsiaTheme="minorEastAsia" w:hAnsi="Times New Roman"/>
          <w:color w:val="000000" w:themeColor="text1"/>
          <w:szCs w:val="22"/>
        </w:rPr>
        <w:t xml:space="preserve"> LNRF (</w:t>
      </w:r>
      <w:r w:rsidR="00452EFF" w:rsidRPr="008B7D75">
        <w:rPr>
          <w:rFonts w:ascii="Times New Roman" w:eastAsiaTheme="minorEastAsia" w:hAnsi="Times New Roman"/>
          <w:i/>
          <w:color w:val="000000" w:themeColor="text1"/>
          <w:szCs w:val="22"/>
        </w:rPr>
        <w:t>Local Non-Rotating Frame) (</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w:bookmarkStart w:id="10" w:name="_Hlk5443835"/>
            <m:r>
              <w:rPr>
                <w:rFonts w:ascii="Cambria Math" w:hAnsi="Cambria Math"/>
                <w:color w:val="000000" w:themeColor="text1"/>
                <w:szCs w:val="22"/>
              </w:rPr>
              <m:t>(k)</m:t>
            </m:r>
            <w:bookmarkEnd w:id="10"/>
          </m:sup>
        </m:sSup>
        <m:r>
          <w:rPr>
            <w:rFonts w:ascii="Cambria Math" w:hAnsi="Cambria Math"/>
            <w:color w:val="000000" w:themeColor="text1"/>
            <w:szCs w:val="22"/>
          </w:rPr>
          <m:t>=</m:t>
        </m:r>
        <m:f>
          <m:fPr>
            <m:type m:val="lin"/>
            <m:ctrlPr>
              <w:rPr>
                <w:rFonts w:ascii="Cambria Math" w:hAnsi="Cambria Math"/>
                <w:i/>
                <w:color w:val="000000" w:themeColor="text1"/>
                <w:szCs w:val="22"/>
              </w:rPr>
            </m:ctrlPr>
          </m:fPr>
          <m:num>
            <m:r>
              <w:rPr>
                <w:rFonts w:ascii="Cambria Math" w:hAnsi="Cambria Math"/>
                <w:color w:val="000000" w:themeColor="text1"/>
                <w:szCs w:val="22"/>
              </w:rPr>
              <m:t>d</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(k)</m:t>
                </m:r>
              </m:sup>
            </m:sSup>
          </m:num>
          <m:den>
            <m:r>
              <w:rPr>
                <w:rFonts w:ascii="Cambria Math" w:hAnsi="Cambria Math"/>
                <w:color w:val="000000" w:themeColor="text1"/>
                <w:szCs w:val="22"/>
              </w:rPr>
              <m:t>dt</m:t>
            </m:r>
          </m:den>
        </m:f>
      </m:oMath>
      <w:r w:rsidR="00452EFF" w:rsidRPr="008B7D75">
        <w:rPr>
          <w:rFonts w:ascii="Times New Roman" w:eastAsiaTheme="minorEastAsia" w:hAnsi="Times New Roman"/>
          <w:color w:val="000000" w:themeColor="text1"/>
          <w:szCs w:val="22"/>
        </w:rPr>
        <w:t>)</w:t>
      </w:r>
      <w:r w:rsidR="00452EFF" w:rsidRPr="008B7D75">
        <w:rPr>
          <w:rFonts w:ascii="Times New Roman" w:eastAsiaTheme="minorEastAsia" w:hAnsi="Times New Roman"/>
          <w:i/>
          <w:color w:val="000000" w:themeColor="text1"/>
          <w:szCs w:val="22"/>
        </w:rPr>
        <w:t xml:space="preserve">, </w:t>
      </w:r>
      <w:r w:rsidRPr="008B7D75">
        <w:rPr>
          <w:rFonts w:ascii="Times New Roman" w:eastAsiaTheme="minorEastAsia" w:hAnsi="Times New Roman"/>
          <w:color w:val="000000" w:themeColor="text1"/>
          <w:szCs w:val="22"/>
        </w:rPr>
        <w:t>and</w:t>
      </w:r>
      <w:r w:rsidR="00452EFF" w:rsidRPr="008B7D75">
        <w:rPr>
          <w:rFonts w:ascii="Times New Roman" w:eastAsiaTheme="minorEastAsia" w:hAnsi="Times New Roman"/>
          <w:color w:val="000000" w:themeColor="text1"/>
          <w:szCs w:val="22"/>
        </w:rPr>
        <w:t xml:space="preserve"> </w:t>
      </w:r>
      <m:oMath>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(k)</m:t>
            </m:r>
          </m:sub>
          <m:sup>
            <m:r>
              <w:rPr>
                <w:rFonts w:ascii="Cambria Math" w:hAnsi="Cambria Math"/>
                <w:color w:val="000000" w:themeColor="text1"/>
                <w:szCs w:val="22"/>
              </w:rPr>
              <m:t>i</m:t>
            </m:r>
          </m:sup>
        </m:sSub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 the</w:t>
      </w:r>
      <w:r w:rsidR="00452EFF" w:rsidRPr="008B7D75">
        <w:rPr>
          <w:rFonts w:ascii="Times New Roman" w:eastAsiaTheme="minorEastAsia" w:hAnsi="Times New Roman"/>
          <w:color w:val="000000" w:themeColor="text1"/>
          <w:szCs w:val="22"/>
        </w:rPr>
        <w:t xml:space="preserve"> </w:t>
      </w:r>
      <w:r w:rsidRPr="008B7D75">
        <w:rPr>
          <w:rFonts w:ascii="Times New Roman" w:hAnsi="Times New Roman"/>
          <w:color w:val="000000" w:themeColor="text1"/>
          <w:szCs w:val="22"/>
        </w:rPr>
        <w:t>c</w:t>
      </w:r>
      <w:r w:rsidR="00452EFF" w:rsidRPr="008B7D75">
        <w:rPr>
          <w:rFonts w:ascii="Times New Roman" w:hAnsi="Times New Roman"/>
          <w:color w:val="000000" w:themeColor="text1"/>
          <w:szCs w:val="22"/>
        </w:rPr>
        <w:t>ontravarian</w:t>
      </w:r>
      <w:r w:rsidRPr="008B7D75">
        <w:rPr>
          <w:rFonts w:ascii="Times New Roman" w:hAnsi="Times New Roman"/>
          <w:color w:val="000000" w:themeColor="text1"/>
          <w:szCs w:val="22"/>
        </w:rPr>
        <w:t>ce component for the</w:t>
      </w:r>
      <w:r w:rsidRPr="008B7D75">
        <w:rPr>
          <w:color w:val="000000" w:themeColor="text1"/>
          <w:szCs w:val="22"/>
        </w:rPr>
        <w:t xml:space="preserve"> </w:t>
      </w:r>
      <w:r w:rsidR="00100B3A" w:rsidRPr="008B7D75">
        <w:rPr>
          <w:rFonts w:ascii="Times New Roman" w:hAnsi="Times New Roman"/>
          <w:color w:val="000000" w:themeColor="text1"/>
          <w:szCs w:val="22"/>
        </w:rPr>
        <w:t>rapidly</w:t>
      </w:r>
      <w:r w:rsidRPr="008B7D75">
        <w:rPr>
          <w:rFonts w:ascii="Times New Roman" w:hAnsi="Times New Roman"/>
          <w:color w:val="000000" w:themeColor="text1"/>
          <w:szCs w:val="22"/>
        </w:rPr>
        <w:t xml:space="preserve"> rotating neutron star of the</w:t>
      </w:r>
      <w:r w:rsidR="00452EFF" w:rsidRPr="008B7D75">
        <w:rPr>
          <w:rFonts w:ascii="Times New Roman" w:hAnsi="Times New Roman"/>
          <w:color w:val="000000" w:themeColor="text1"/>
          <w:szCs w:val="22"/>
        </w:rPr>
        <w:t xml:space="preserve"> </w:t>
      </w:r>
      <w:r w:rsidR="00452EFF" w:rsidRPr="008B7D75">
        <w:rPr>
          <w:rFonts w:ascii="Times New Roman" w:eastAsiaTheme="minorEastAsia" w:hAnsi="Times New Roman"/>
          <w:color w:val="000000" w:themeColor="text1"/>
          <w:szCs w:val="22"/>
        </w:rPr>
        <w:t>basis</w:t>
      </w:r>
      <w:r w:rsidRPr="008B7D75">
        <w:rPr>
          <w:rFonts w:ascii="Times New Roman" w:eastAsiaTheme="minorEastAsia" w:hAnsi="Times New Roman"/>
          <w:color w:val="000000" w:themeColor="text1"/>
          <w:szCs w:val="22"/>
        </w:rPr>
        <w:t xml:space="preserve"> vector </w:t>
      </w:r>
      <w:r w:rsidR="00452EFF" w:rsidRPr="008B7D75">
        <w:rPr>
          <w:rFonts w:ascii="Times New Roman" w:eastAsiaTheme="minorEastAsia" w:hAnsi="Times New Roman"/>
          <w:color w:val="000000" w:themeColor="text1"/>
          <w:szCs w:val="22"/>
        </w:rPr>
        <w:t>LNRF</w:t>
      </w:r>
      <w:bookmarkEnd w:id="9"/>
      <w:r w:rsidR="00452EFF" w:rsidRPr="008B7D75">
        <w:rPr>
          <w:rFonts w:ascii="Times New Roman" w:eastAsiaTheme="minorEastAsia" w:hAnsi="Times New Roman"/>
          <w:color w:val="000000" w:themeColor="text1"/>
          <w:szCs w:val="22"/>
        </w:rPr>
        <w:t xml:space="preserve"> </w:t>
      </w: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k</m:t>
                </m:r>
              </m:e>
            </m:d>
          </m:sub>
        </m:sSub>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which defined as</w:t>
      </w:r>
    </w:p>
    <w:p w14:paraId="5149AF33" w14:textId="49CA73A5" w:rsidR="00452EFF" w:rsidRPr="008B7D75" w:rsidRDefault="00283365" w:rsidP="00452EFF">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k</m:t>
                </m:r>
              </m:e>
            </m:d>
          </m:sub>
        </m:sSub>
        <m:r>
          <w:rPr>
            <w:rFonts w:ascii="Cambria Math" w:hAnsi="Cambria Math"/>
            <w:color w:val="000000" w:themeColor="text1"/>
            <w:szCs w:val="22"/>
          </w:rPr>
          <m:t>=</m:t>
        </m:r>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(k)</m:t>
            </m:r>
          </m:sub>
          <m:sup>
            <m:r>
              <w:rPr>
                <w:rFonts w:ascii="Cambria Math" w:hAnsi="Cambria Math"/>
                <w:color w:val="000000" w:themeColor="text1"/>
                <w:szCs w:val="22"/>
              </w:rPr>
              <m:t>i</m:t>
            </m:r>
          </m:sup>
        </m:sSubSup>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i</m:t>
                </m:r>
              </m:sup>
            </m:sSup>
          </m:den>
        </m:f>
        <m:r>
          <w:rPr>
            <w:rFonts w:ascii="Cambria Math" w:hAnsi="Cambria Math"/>
            <w:color w:val="000000" w:themeColor="text1"/>
            <w:szCs w:val="22"/>
          </w:rPr>
          <m:t>.</m:t>
        </m:r>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(13)</w:t>
      </w:r>
    </w:p>
    <w:p w14:paraId="12D316FD" w14:textId="72BBBBC3" w:rsidR="00452EFF" w:rsidRPr="008B7D75" w:rsidRDefault="005F23B2"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Based on the previous</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assumption</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that</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accretion disk</w:t>
      </w:r>
      <w:r w:rsidR="00733203" w:rsidRPr="008B7D75">
        <w:rPr>
          <w:rFonts w:ascii="Times New Roman" w:eastAsiaTheme="minorEastAsia" w:hAnsi="Times New Roman"/>
          <w:color w:val="000000" w:themeColor="text1"/>
          <w:szCs w:val="22"/>
        </w:rPr>
        <w:t xml:space="preserve"> is in</w:t>
      </w:r>
      <w:r w:rsidR="00452EFF" w:rsidRPr="008B7D75">
        <w:rPr>
          <w:rFonts w:ascii="Times New Roman" w:eastAsiaTheme="minorEastAsia" w:hAnsi="Times New Roman"/>
          <w:color w:val="000000" w:themeColor="text1"/>
          <w:szCs w:val="22"/>
        </w:rPr>
        <w:t xml:space="preserve"> </w:t>
      </w:r>
      <w:r w:rsidR="00733203" w:rsidRPr="008B7D75">
        <w:rPr>
          <w:rFonts w:ascii="Times New Roman" w:eastAsiaTheme="minorEastAsia" w:hAnsi="Times New Roman"/>
          <w:color w:val="000000" w:themeColor="text1"/>
          <w:szCs w:val="22"/>
        </w:rPr>
        <w:t xml:space="preserve">the </w:t>
      </w:r>
      <w:r w:rsidR="00452EFF" w:rsidRPr="008B7D75">
        <w:rPr>
          <w:rFonts w:ascii="Times New Roman" w:eastAsiaTheme="minorEastAsia" w:hAnsi="Times New Roman"/>
          <w:color w:val="000000" w:themeColor="text1"/>
          <w:szCs w:val="22"/>
        </w:rPr>
        <w:t>equator</w:t>
      </w:r>
      <w:r w:rsidR="00733203" w:rsidRPr="008B7D75">
        <w:rPr>
          <w:rFonts w:ascii="Times New Roman" w:eastAsiaTheme="minorEastAsia" w:hAnsi="Times New Roman"/>
          <w:color w:val="000000" w:themeColor="text1"/>
          <w:szCs w:val="22"/>
        </w:rPr>
        <w:t xml:space="preserve">ial </w:t>
      </w:r>
      <w:r w:rsidR="00452EFF" w:rsidRPr="008B7D75">
        <w:rPr>
          <w:rFonts w:ascii="Times New Roman" w:eastAsiaTheme="minorEastAsia" w:hAnsi="Times New Roman"/>
          <w:color w:val="000000" w:themeColor="text1"/>
          <w:szCs w:val="22"/>
        </w:rPr>
        <w:t xml:space="preserve"> </w:t>
      </w:r>
      <m:oMath>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z=0</m:t>
            </m:r>
          </m:e>
        </m:d>
      </m:oMath>
      <w:r w:rsidR="00452EFF" w:rsidRPr="008B7D75">
        <w:rPr>
          <w:rFonts w:ascii="Times New Roman" w:eastAsiaTheme="minorEastAsia" w:hAnsi="Times New Roman"/>
          <w:color w:val="000000" w:themeColor="text1"/>
          <w:szCs w:val="22"/>
        </w:rPr>
        <w:t xml:space="preserve">, </w:t>
      </w:r>
      <w:r w:rsidR="005E4E14" w:rsidRPr="008B7D75">
        <w:rPr>
          <w:rFonts w:ascii="Times New Roman" w:eastAsiaTheme="minorEastAsia" w:hAnsi="Times New Roman"/>
          <w:color w:val="000000" w:themeColor="text1"/>
          <w:szCs w:val="22"/>
        </w:rPr>
        <w:t xml:space="preserve">so the accretion disk is in </w:t>
      </w:r>
      <w:r w:rsidR="005E4E14" w:rsidRPr="008B7D75">
        <w:rPr>
          <w:rFonts w:ascii="Times New Roman" w:hAnsi="Times New Roman"/>
          <w:color w:val="000000" w:themeColor="text1"/>
          <w:szCs w:val="22"/>
        </w:rPr>
        <w:t>hydrostatic equilibrium</w:t>
      </w:r>
      <w:r w:rsidR="005E4E14" w:rsidRPr="008B7D75">
        <w:rPr>
          <w:rFonts w:ascii="Times New Roman" w:eastAsiaTheme="minorEastAsia" w:hAnsi="Times New Roman"/>
          <w:color w:val="000000" w:themeColor="text1"/>
          <w:szCs w:val="22"/>
        </w:rPr>
        <w:t xml:space="preserve"> so that the component</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(k)</m:t>
            </m:r>
          </m:sup>
        </m:sSup>
        <m:r>
          <w:rPr>
            <w:rFonts w:ascii="Cambria Math" w:hAnsi="Cambria Math"/>
            <w:color w:val="000000" w:themeColor="text1"/>
            <w:szCs w:val="22"/>
          </w:rPr>
          <m:t>=0</m:t>
        </m:r>
      </m:oMath>
      <w:r w:rsidR="00452EFF" w:rsidRPr="008B7D75">
        <w:rPr>
          <w:rFonts w:ascii="Times New Roman" w:eastAsiaTheme="minorEastAsia" w:hAnsi="Times New Roman"/>
          <w:color w:val="000000" w:themeColor="text1"/>
          <w:szCs w:val="22"/>
        </w:rPr>
        <w:t xml:space="preserve"> [22].  </w:t>
      </w:r>
      <w:r w:rsidR="005E4E14" w:rsidRPr="008B7D75">
        <w:rPr>
          <w:rFonts w:ascii="Times New Roman" w:eastAsiaTheme="minorEastAsia" w:hAnsi="Times New Roman"/>
          <w:color w:val="000000" w:themeColor="text1"/>
          <w:szCs w:val="22"/>
        </w:rPr>
        <w:t>Equation</w:t>
      </w:r>
      <w:r w:rsidR="00452EFF" w:rsidRPr="008B7D75">
        <w:rPr>
          <w:rFonts w:ascii="Times New Roman" w:eastAsiaTheme="minorEastAsia" w:hAnsi="Times New Roman"/>
          <w:color w:val="000000" w:themeColor="text1"/>
          <w:szCs w:val="22"/>
        </w:rPr>
        <w:t xml:space="preserve"> (12) </w:t>
      </w:r>
      <w:r w:rsidR="005E4E14" w:rsidRPr="008B7D75">
        <w:rPr>
          <w:rFonts w:ascii="Times New Roman" w:eastAsiaTheme="minorEastAsia" w:hAnsi="Times New Roman"/>
          <w:color w:val="000000" w:themeColor="text1"/>
          <w:szCs w:val="22"/>
        </w:rPr>
        <w:t>becomes</w:t>
      </w:r>
      <w:r w:rsidR="00452EFF" w:rsidRPr="008B7D75">
        <w:rPr>
          <w:rFonts w:ascii="Times New Roman" w:eastAsiaTheme="minorEastAsia" w:hAnsi="Times New Roman"/>
          <w:color w:val="000000" w:themeColor="text1"/>
          <w:szCs w:val="22"/>
        </w:rPr>
        <w:t xml:space="preserve"> </w:t>
      </w:r>
    </w:p>
    <w:p w14:paraId="4725AB1F" w14:textId="55518D7D" w:rsidR="00452EFF" w:rsidRPr="008B7D75" w:rsidRDefault="00283365" w:rsidP="00452EFF">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eastAsiaTheme="minorEastAsia" w:hAnsi="Cambria Math"/>
                <w:i/>
                <w:color w:val="000000" w:themeColor="text1"/>
                <w:szCs w:val="22"/>
              </w:rPr>
            </m:ctrlPr>
          </m:dPr>
          <m:e>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(t)</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(r)</m:t>
                </m:r>
              </m:sub>
              <m:sup>
                <m:r>
                  <w:rPr>
                    <w:rFonts w:ascii="Cambria Math" w:hAnsi="Cambria Math"/>
                    <w:color w:val="000000" w:themeColor="text1"/>
                    <w:szCs w:val="22"/>
                  </w:rPr>
                  <m:t>i</m:t>
                </m:r>
              </m:sup>
            </m:sSubSup>
            <m:r>
              <w:rPr>
                <w:rFonts w:ascii="Cambria Math" w:eastAsiaTheme="minorEastAsia"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Sup>
              <m:sSubSupPr>
                <m:ctrlPr>
                  <w:rPr>
                    <w:rFonts w:ascii="Cambria Math" w:hAnsi="Cambria Math"/>
                    <w:i/>
                    <w:color w:val="000000" w:themeColor="text1"/>
                    <w:szCs w:val="22"/>
                  </w:rPr>
                </m:ctrlPr>
              </m:sSubSupPr>
              <m:e>
                <m:r>
                  <w:rPr>
                    <w:rFonts w:ascii="Cambria Math" w:hAnsi="Cambria Math"/>
                    <w:color w:val="000000" w:themeColor="text1"/>
                    <w:szCs w:val="22"/>
                  </w:rPr>
                  <m:t>e</m:t>
                </m:r>
              </m:e>
              <m:sub>
                <m:r>
                  <w:rPr>
                    <w:rFonts w:ascii="Cambria Math" w:hAnsi="Cambria Math"/>
                    <w:color w:val="000000" w:themeColor="text1"/>
                    <w:szCs w:val="22"/>
                  </w:rPr>
                  <m:t>(φ)</m:t>
                </m:r>
              </m:sub>
              <m:sup>
                <m:r>
                  <w:rPr>
                    <w:rFonts w:ascii="Cambria Math" w:hAnsi="Cambria Math"/>
                    <w:color w:val="000000" w:themeColor="text1"/>
                    <w:szCs w:val="22"/>
                  </w:rPr>
                  <m:t>i</m:t>
                </m:r>
              </m:sup>
            </m:sSubSup>
          </m:e>
        </m:d>
      </m:oMath>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ab/>
        <w:t>(14)</w:t>
      </w:r>
    </w:p>
    <w:p w14:paraId="0B229B7B" w14:textId="6177C7D5" w:rsidR="00452EFF" w:rsidRPr="008B7D75" w:rsidRDefault="005E4E14"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In equation </w:t>
      </w:r>
      <w:r w:rsidR="00452EFF" w:rsidRPr="008B7D75">
        <w:rPr>
          <w:rFonts w:ascii="Times New Roman" w:eastAsiaTheme="minorEastAsia" w:hAnsi="Times New Roman"/>
          <w:color w:val="000000" w:themeColor="text1"/>
          <w:szCs w:val="22"/>
        </w:rPr>
        <w:t xml:space="preserve">(14) </w:t>
      </w:r>
      <w:r w:rsidRPr="008B7D75">
        <w:rPr>
          <w:rFonts w:ascii="Times New Roman" w:eastAsiaTheme="minorEastAsia" w:hAnsi="Times New Roman"/>
          <w:color w:val="000000" w:themeColor="text1"/>
          <w:szCs w:val="22"/>
        </w:rPr>
        <w:t>requires a</w:t>
      </w:r>
      <w:r w:rsidR="00452EFF" w:rsidRPr="008B7D75">
        <w:rPr>
          <w:rFonts w:ascii="Times New Roman" w:eastAsiaTheme="minorEastAsia" w:hAnsi="Times New Roman"/>
          <w:color w:val="000000" w:themeColor="text1"/>
          <w:szCs w:val="22"/>
        </w:rPr>
        <w:t xml:space="preserve"> basis</w:t>
      </w:r>
      <w:r w:rsidRPr="008B7D75">
        <w:rPr>
          <w:rFonts w:ascii="Times New Roman" w:eastAsiaTheme="minorEastAsia" w:hAnsi="Times New Roman"/>
          <w:color w:val="000000" w:themeColor="text1"/>
          <w:szCs w:val="22"/>
        </w:rPr>
        <w:t xml:space="preserve"> vector</w:t>
      </w:r>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The</w:t>
      </w:r>
      <w:r w:rsidR="00452EFF" w:rsidRPr="008B7D75">
        <w:rPr>
          <w:rFonts w:ascii="Times New Roman" w:eastAsiaTheme="minorEastAsia" w:hAnsi="Times New Roman"/>
          <w:color w:val="000000" w:themeColor="text1"/>
          <w:szCs w:val="22"/>
        </w:rPr>
        <w:t xml:space="preserve"> </w:t>
      </w:r>
      <w:proofErr w:type="spellStart"/>
      <w:r w:rsidR="00FF747C" w:rsidRPr="008B7D75">
        <w:rPr>
          <w:rFonts w:ascii="Times New Roman" w:eastAsiaTheme="minorEastAsia" w:hAnsi="Times New Roman"/>
          <w:color w:val="000000" w:themeColor="text1"/>
          <w:szCs w:val="22"/>
        </w:rPr>
        <w:t>O</w:t>
      </w:r>
      <w:r w:rsidR="00452EFF" w:rsidRPr="008B7D75">
        <w:rPr>
          <w:rFonts w:ascii="Times New Roman" w:eastAsiaTheme="minorEastAsia" w:hAnsi="Times New Roman"/>
          <w:color w:val="000000" w:themeColor="text1"/>
          <w:szCs w:val="22"/>
        </w:rPr>
        <w:t>thonormal</w:t>
      </w:r>
      <w:proofErr w:type="spellEnd"/>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 xml:space="preserve">basis for a </w:t>
      </w:r>
      <w:r w:rsidR="00100B3A" w:rsidRPr="008B7D75">
        <w:rPr>
          <w:rFonts w:ascii="Times New Roman" w:eastAsiaTheme="minorEastAsia" w:hAnsi="Times New Roman"/>
          <w:color w:val="000000" w:themeColor="text1"/>
          <w:szCs w:val="22"/>
        </w:rPr>
        <w:t>rapidly</w:t>
      </w:r>
      <w:r w:rsidR="00FF747C" w:rsidRPr="008B7D75">
        <w:rPr>
          <w:rFonts w:ascii="Times New Roman" w:eastAsiaTheme="minorEastAsia" w:hAnsi="Times New Roman"/>
          <w:color w:val="000000" w:themeColor="text1"/>
          <w:szCs w:val="22"/>
        </w:rPr>
        <w:t xml:space="preserve"> rotating neutron star in </w:t>
      </w:r>
      <w:proofErr w:type="gramStart"/>
      <w:r w:rsidR="00FF747C" w:rsidRPr="008B7D75">
        <w:rPr>
          <w:rFonts w:ascii="Times New Roman" w:eastAsiaTheme="minorEastAsia" w:hAnsi="Times New Roman"/>
          <w:color w:val="000000" w:themeColor="text1"/>
          <w:szCs w:val="22"/>
        </w:rPr>
        <w:t xml:space="preserve">the </w:t>
      </w:r>
      <w:r w:rsidR="00452EFF" w:rsidRPr="008B7D75">
        <w:rPr>
          <w:rFonts w:ascii="Times New Roman" w:eastAsiaTheme="minorEastAsia" w:hAnsi="Times New Roman"/>
          <w:color w:val="000000" w:themeColor="text1"/>
          <w:szCs w:val="22"/>
        </w:rPr>
        <w:t xml:space="preserve"> ZAMO</w:t>
      </w:r>
      <w:proofErr w:type="gramEnd"/>
      <w:r w:rsidR="00452EFF" w:rsidRPr="008B7D75">
        <w:rPr>
          <w:rFonts w:ascii="Times New Roman" w:eastAsiaTheme="minorEastAsia" w:hAnsi="Times New Roman"/>
          <w:color w:val="000000" w:themeColor="text1"/>
          <w:szCs w:val="22"/>
        </w:rPr>
        <w:t xml:space="preserve"> </w:t>
      </w:r>
      <w:r w:rsidR="00FF747C" w:rsidRPr="008B7D75">
        <w:rPr>
          <w:rFonts w:ascii="Times New Roman" w:eastAsiaTheme="minorEastAsia" w:hAnsi="Times New Roman"/>
          <w:color w:val="000000" w:themeColor="text1"/>
          <w:szCs w:val="22"/>
        </w:rPr>
        <w:t>framework is</w:t>
      </w:r>
      <w:r w:rsidR="00452EFF" w:rsidRPr="008B7D75">
        <w:rPr>
          <w:rFonts w:ascii="Times New Roman" w:eastAsiaTheme="minorEastAsia" w:hAnsi="Times New Roman"/>
          <w:color w:val="000000" w:themeColor="text1"/>
          <w:szCs w:val="22"/>
        </w:rPr>
        <w:t xml:space="preserve"> [17] </w:t>
      </w:r>
    </w:p>
    <w:p w14:paraId="49B381A5" w14:textId="30C4DBF0" w:rsidR="00452EFF" w:rsidRPr="008B7D75" w:rsidRDefault="00283365" w:rsidP="00452EFF">
      <w:pPr>
        <w:suppressAutoHyphens/>
        <w:ind w:left="2553" w:firstLine="851"/>
        <w:jc w:val="both"/>
        <w:rPr>
          <w:rFonts w:ascii="Times New Roman" w:eastAsiaTheme="minorHAnsi"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0</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m:t>
            </m:r>
            <m:r>
              <m:rPr>
                <m:sty m:val="p"/>
              </m:rPr>
              <w:rPr>
                <w:rFonts w:ascii="Cambria Math" w:eastAsiaTheme="minorEastAsia" w:hAnsi="Cambria Math"/>
                <w:color w:val="000000" w:themeColor="text1"/>
                <w:szCs w:val="22"/>
              </w:rPr>
              <m:t>Φ</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1,0,0,ω</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val="id-ID" w:eastAsia="ar-SA"/>
        </w:rPr>
        <w:t xml:space="preserve"> </w:t>
      </w:r>
      <w:r w:rsidR="00452EFF" w:rsidRPr="008B7D75">
        <w:rPr>
          <w:rFonts w:ascii="Times New Roman" w:hAnsi="Times New Roman"/>
          <w:color w:val="000000" w:themeColor="text1"/>
          <w:szCs w:val="22"/>
          <w:lang w:eastAsia="ar-SA"/>
        </w:rPr>
        <w:t xml:space="preserve">  </w:t>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t xml:space="preserve"> (15)</w:t>
      </w:r>
    </w:p>
    <w:p w14:paraId="0681671E" w14:textId="1038D48D" w:rsidR="00452EFF" w:rsidRPr="008B7D75" w:rsidRDefault="00283365" w:rsidP="00452EFF">
      <w:pPr>
        <w:suppressAutoHyphens/>
        <w:ind w:left="2553" w:firstLine="851"/>
        <w:jc w:val="both"/>
        <w:rPr>
          <w:rFonts w:ascii="Times New Roman"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r</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0,1,0,0</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eastAsia="ar-SA"/>
        </w:rPr>
        <w:t xml:space="preserve">  </w:t>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r>
      <w:r w:rsidR="00452EFF" w:rsidRPr="008B7D75">
        <w:rPr>
          <w:rFonts w:ascii="Times New Roman" w:hAnsi="Times New Roman"/>
          <w:color w:val="000000" w:themeColor="text1"/>
          <w:szCs w:val="22"/>
          <w:lang w:eastAsia="ar-SA"/>
        </w:rPr>
        <w:tab/>
        <w:t>(16)</w:t>
      </w:r>
    </w:p>
    <w:p w14:paraId="2D5DAB03" w14:textId="5BCCAA6A" w:rsidR="00452EFF" w:rsidRPr="008B7D75" w:rsidRDefault="00283365" w:rsidP="00452EFF">
      <w:pPr>
        <w:ind w:left="2553" w:firstLine="851"/>
        <w:jc w:val="both"/>
        <w:rPr>
          <w:rFonts w:ascii="Times New Roman" w:hAnsi="Times New Roman"/>
          <w:color w:val="000000" w:themeColor="text1"/>
          <w:szCs w:val="22"/>
          <w:lang w:eastAsia="ar-SA"/>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θ</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-1</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0,0,1,0</m:t>
            </m:r>
          </m:e>
        </m:d>
        <m:r>
          <w:rPr>
            <w:rFonts w:ascii="Cambria Math" w:hAnsi="Cambria Math"/>
            <w:color w:val="000000" w:themeColor="text1"/>
            <w:szCs w:val="22"/>
            <w:lang w:val="id-ID" w:eastAsia="ar-SA"/>
          </w:rPr>
          <m:t>,</m:t>
        </m:r>
      </m:oMath>
      <w:r w:rsidR="00452EFF" w:rsidRPr="008B7D75">
        <w:rPr>
          <w:rFonts w:ascii="Times New Roman" w:hAnsi="Times New Roman"/>
          <w:color w:val="000000" w:themeColor="text1"/>
          <w:szCs w:val="22"/>
          <w:lang w:val="id-ID" w:eastAsia="ar-SA"/>
        </w:rPr>
        <w:t xml:space="preserve"> </w:t>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val="id-ID" w:eastAsia="ar-SA"/>
        </w:rPr>
        <w:tab/>
      </w:r>
      <w:r w:rsidR="00452EFF" w:rsidRPr="008B7D75">
        <w:rPr>
          <w:rFonts w:ascii="Times New Roman" w:hAnsi="Times New Roman"/>
          <w:color w:val="000000" w:themeColor="text1"/>
          <w:szCs w:val="22"/>
          <w:lang w:eastAsia="ar-SA"/>
        </w:rPr>
        <w:t>(17)</w:t>
      </w:r>
    </w:p>
    <w:p w14:paraId="7D766602" w14:textId="5626A9D0" w:rsidR="00452EFF" w:rsidRPr="008B7D75" w:rsidRDefault="00283365" w:rsidP="00452EFF">
      <w:pPr>
        <w:ind w:left="2553" w:firstLine="851"/>
        <w:jc w:val="both"/>
        <w:rPr>
          <w:rFonts w:ascii="Times New Roman" w:eastAsiaTheme="minorEastAsia" w:hAnsi="Times New Roman"/>
          <w:color w:val="000000" w:themeColor="text1"/>
          <w:szCs w:val="22"/>
        </w:rPr>
      </w:pPr>
      <m:oMath>
        <m:sSubSup>
          <m:sSubSupPr>
            <m:ctrlPr>
              <w:rPr>
                <w:rFonts w:ascii="Cambria Math" w:hAnsi="Cambria Math"/>
                <w:i/>
                <w:color w:val="000000" w:themeColor="text1"/>
                <w:szCs w:val="22"/>
                <w:lang w:val="id-ID" w:eastAsia="ar-SA"/>
              </w:rPr>
            </m:ctrlPr>
          </m:sSubSupPr>
          <m:e>
            <m:r>
              <w:rPr>
                <w:rFonts w:ascii="Cambria Math" w:hAnsi="Cambria Math"/>
                <w:color w:val="000000" w:themeColor="text1"/>
                <w:szCs w:val="22"/>
                <w:lang w:val="id-ID" w:eastAsia="ar-SA"/>
              </w:rPr>
              <m:t>e</m:t>
            </m:r>
          </m:e>
          <m:sub>
            <m:acc>
              <m:accPr>
                <m:ctrlPr>
                  <w:rPr>
                    <w:rFonts w:ascii="Cambria Math" w:hAnsi="Cambria Math"/>
                    <w:i/>
                    <w:color w:val="000000" w:themeColor="text1"/>
                    <w:szCs w:val="22"/>
                    <w:lang w:val="id-ID" w:eastAsia="ar-SA"/>
                  </w:rPr>
                </m:ctrlPr>
              </m:accPr>
              <m:e>
                <m:r>
                  <w:rPr>
                    <w:rFonts w:ascii="Cambria Math" w:hAnsi="Cambria Math"/>
                    <w:color w:val="000000" w:themeColor="text1"/>
                    <w:szCs w:val="22"/>
                    <w:lang w:val="id-ID" w:eastAsia="ar-SA"/>
                  </w:rPr>
                  <m:t>φ</m:t>
                </m:r>
              </m:e>
            </m:acc>
          </m:sub>
          <m:sup>
            <m:r>
              <w:rPr>
                <w:rFonts w:ascii="Cambria Math" w:hAnsi="Cambria Math"/>
                <w:color w:val="000000" w:themeColor="text1"/>
                <w:szCs w:val="22"/>
                <w:lang w:val="id-ID" w:eastAsia="ar-SA"/>
              </w:rPr>
              <m:t>v</m:t>
            </m:r>
          </m:sup>
        </m:sSubSup>
        <m:r>
          <w:rPr>
            <w:rFonts w:ascii="Cambria Math" w:hAnsi="Cambria Math"/>
            <w:color w:val="000000" w:themeColor="text1"/>
            <w:szCs w:val="22"/>
            <w:lang w:val="id-ID" w:eastAsia="ar-SA"/>
          </w:rPr>
          <m:t>=</m:t>
        </m:r>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func>
              <m:funcPr>
                <m:ctrlPr>
                  <w:rPr>
                    <w:rFonts w:ascii="Cambria Math" w:hAnsi="Cambria Math"/>
                    <w:i/>
                    <w:color w:val="000000" w:themeColor="text1"/>
                    <w:szCs w:val="22"/>
                    <w:lang w:val="id-ID" w:eastAsia="ar-SA"/>
                  </w:rPr>
                </m:ctrlPr>
              </m:funcPr>
              <m:fName>
                <m:sSup>
                  <m:sSupPr>
                    <m:ctrlPr>
                      <w:rPr>
                        <w:rFonts w:ascii="Cambria Math" w:hAnsi="Cambria Math"/>
                        <w:i/>
                        <w:color w:val="000000" w:themeColor="text1"/>
                        <w:szCs w:val="22"/>
                        <w:lang w:val="id-ID" w:eastAsia="ar-SA"/>
                      </w:rPr>
                    </m:ctrlPr>
                  </m:sSupPr>
                  <m:e>
                    <m:r>
                      <m:rPr>
                        <m:sty m:val="p"/>
                      </m:rPr>
                      <w:rPr>
                        <w:rFonts w:ascii="Cambria Math" w:hAnsi="Cambria Math"/>
                        <w:color w:val="000000" w:themeColor="text1"/>
                        <w:szCs w:val="22"/>
                        <w:lang w:val="id-ID" w:eastAsia="ar-SA"/>
                      </w:rPr>
                      <m:t>sin</m:t>
                    </m:r>
                    <m:ctrlPr>
                      <w:rPr>
                        <w:rFonts w:ascii="Cambria Math" w:hAnsi="Cambria Math"/>
                        <w:color w:val="000000" w:themeColor="text1"/>
                        <w:szCs w:val="22"/>
                        <w:lang w:val="id-ID" w:eastAsia="ar-SA"/>
                      </w:rPr>
                    </m:ctrlPr>
                  </m:e>
                  <m:sup>
                    <m:r>
                      <w:rPr>
                        <w:rFonts w:ascii="Cambria Math" w:hAnsi="Cambria Math"/>
                        <w:color w:val="000000" w:themeColor="text1"/>
                        <w:szCs w:val="22"/>
                        <w:lang w:val="id-ID" w:eastAsia="ar-SA"/>
                      </w:rPr>
                      <m:t>2</m:t>
                    </m:r>
                    <m:ctrlPr>
                      <w:rPr>
                        <w:rFonts w:ascii="Cambria Math" w:hAnsi="Cambria Math"/>
                        <w:color w:val="000000" w:themeColor="text1"/>
                        <w:szCs w:val="22"/>
                        <w:lang w:val="id-ID" w:eastAsia="ar-SA"/>
                      </w:rPr>
                    </m:ctrlPr>
                  </m:sup>
                </m:sSup>
              </m:fName>
              <m:e>
                <m:r>
                  <w:rPr>
                    <w:rFonts w:ascii="Cambria Math" w:hAnsi="Cambria Math"/>
                    <w:color w:val="000000" w:themeColor="text1"/>
                    <w:szCs w:val="22"/>
                    <w:lang w:val="id-ID" w:eastAsia="ar-SA"/>
                  </w:rPr>
                  <m:t>θ</m:t>
                </m:r>
              </m:e>
            </m:func>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Φ</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func>
              <m:funcPr>
                <m:ctrlPr>
                  <w:rPr>
                    <w:rFonts w:ascii="Cambria Math" w:hAnsi="Cambria Math"/>
                    <w:i/>
                    <w:color w:val="000000" w:themeColor="text1"/>
                    <w:szCs w:val="22"/>
                    <w:lang w:val="id-ID" w:eastAsia="ar-SA"/>
                  </w:rPr>
                </m:ctrlPr>
              </m:funcPr>
              <m:fName>
                <m:r>
                  <m:rPr>
                    <m:sty m:val="p"/>
                  </m:rPr>
                  <w:rPr>
                    <w:rFonts w:ascii="Cambria Math" w:hAnsi="Cambria Math"/>
                    <w:color w:val="000000" w:themeColor="text1"/>
                    <w:szCs w:val="22"/>
                    <w:lang w:val="id-ID" w:eastAsia="ar-SA"/>
                  </w:rPr>
                  <m:t>sin</m:t>
                </m:r>
              </m:fName>
              <m:e>
                <m:r>
                  <w:rPr>
                    <w:rFonts w:ascii="Cambria Math" w:hAnsi="Cambria Math"/>
                    <w:color w:val="000000" w:themeColor="text1"/>
                    <w:szCs w:val="22"/>
                    <w:lang w:val="id-ID" w:eastAsia="ar-SA"/>
                  </w:rPr>
                  <m:t>θ</m:t>
                </m:r>
              </m:e>
            </m:func>
          </m:den>
        </m:f>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m:t>
            </m:r>
            <m:r>
              <m:rPr>
                <m:sty m:val="p"/>
              </m:rPr>
              <w:rPr>
                <w:rFonts w:ascii="Cambria Math" w:eastAsiaTheme="minorEastAsia" w:hAnsi="Cambria Math"/>
                <w:color w:val="000000" w:themeColor="text1"/>
                <w:szCs w:val="22"/>
              </w:rPr>
              <m:t>Φ</m:t>
            </m:r>
          </m:sup>
        </m:sSup>
        <m:d>
          <m:dPr>
            <m:ctrlPr>
              <w:rPr>
                <w:rFonts w:ascii="Cambria Math" w:hAnsi="Cambria Math"/>
                <w:i/>
                <w:color w:val="000000" w:themeColor="text1"/>
                <w:szCs w:val="22"/>
                <w:lang w:val="id-ID" w:eastAsia="ar-SA"/>
              </w:rPr>
            </m:ctrlPr>
          </m:dPr>
          <m:e>
            <m:r>
              <w:rPr>
                <w:rFonts w:ascii="Cambria Math" w:hAnsi="Cambria Math"/>
                <w:color w:val="000000" w:themeColor="text1"/>
                <w:szCs w:val="22"/>
                <w:lang w:val="id-ID" w:eastAsia="ar-SA"/>
              </w:rPr>
              <m:t>0,0,0,1</m:t>
            </m:r>
          </m:e>
        </m:d>
      </m:oMath>
      <w:r w:rsidR="00452EFF" w:rsidRPr="008B7D75">
        <w:rPr>
          <w:rFonts w:ascii="Times New Roman" w:eastAsiaTheme="minorEastAsia" w:hAnsi="Times New Roman"/>
          <w:color w:val="000000" w:themeColor="text1"/>
          <w:szCs w:val="22"/>
          <w:lang w:eastAsia="ar-SA"/>
        </w:rPr>
        <w:t xml:space="preserve"> </w:t>
      </w:r>
      <w:r w:rsidR="00452EFF" w:rsidRPr="008B7D75">
        <w:rPr>
          <w:rFonts w:ascii="Times New Roman" w:eastAsiaTheme="minorEastAsia" w:hAnsi="Times New Roman"/>
          <w:color w:val="000000" w:themeColor="text1"/>
          <w:szCs w:val="22"/>
          <w:lang w:eastAsia="ar-SA"/>
        </w:rPr>
        <w:tab/>
      </w:r>
      <w:r w:rsidR="00452EFF" w:rsidRPr="008B7D75">
        <w:rPr>
          <w:rFonts w:ascii="Times New Roman" w:eastAsiaTheme="minorEastAsia" w:hAnsi="Times New Roman"/>
          <w:color w:val="000000" w:themeColor="text1"/>
          <w:szCs w:val="22"/>
          <w:lang w:eastAsia="ar-SA"/>
        </w:rPr>
        <w:tab/>
      </w:r>
      <w:r w:rsidR="00452EFF" w:rsidRPr="008B7D75">
        <w:rPr>
          <w:rFonts w:ascii="Times New Roman" w:eastAsiaTheme="minorEastAsia" w:hAnsi="Times New Roman"/>
          <w:color w:val="000000" w:themeColor="text1"/>
          <w:szCs w:val="22"/>
          <w:lang w:eastAsia="ar-SA"/>
        </w:rPr>
        <w:tab/>
        <w:t>(18)</w:t>
      </w:r>
    </w:p>
    <w:p w14:paraId="4234455A" w14:textId="4234B224" w:rsidR="00452EFF" w:rsidRPr="008B7D75" w:rsidRDefault="00FF747C"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For the accretion disk in the equatorial plane</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(18) </w:t>
      </w:r>
      <w:r w:rsidRPr="008B7D75">
        <w:rPr>
          <w:rFonts w:ascii="Times New Roman" w:eastAsiaTheme="minorEastAsia" w:hAnsi="Times New Roman"/>
          <w:color w:val="000000" w:themeColor="text1"/>
          <w:szCs w:val="22"/>
        </w:rPr>
        <w:t>becomes</w:t>
      </w:r>
      <w:r w:rsidR="00452EFF" w:rsidRPr="008B7D75">
        <w:rPr>
          <w:rFonts w:ascii="Times New Roman" w:eastAsiaTheme="minorEastAsia" w:hAnsi="Times New Roman"/>
          <w:color w:val="000000" w:themeColor="text1"/>
          <w:szCs w:val="22"/>
        </w:rPr>
        <w:t xml:space="preserve"> </w:t>
      </w:r>
    </w:p>
    <w:p w14:paraId="6A555374" w14:textId="6581CD45" w:rsidR="00452EFF" w:rsidRPr="008B7D75" w:rsidRDefault="00283365" w:rsidP="00452EFF">
      <w:pPr>
        <w:pStyle w:val="ListParagraph"/>
        <w:spacing w:after="0" w:line="240" w:lineRule="auto"/>
        <w:ind w:left="2848" w:firstLine="556"/>
        <w:jc w:val="both"/>
        <w:rPr>
          <w:rFonts w:eastAsiaTheme="minorEastAsia"/>
          <w:color w:val="000000" w:themeColor="text1"/>
          <w:sz w:val="22"/>
          <w:szCs w:val="22"/>
        </w:rPr>
      </w:pPr>
      <m:oMath>
        <m:sSubSup>
          <m:sSubSupPr>
            <m:ctrlPr>
              <w:rPr>
                <w:rFonts w:ascii="Cambria Math" w:hAnsi="Cambria Math"/>
                <w:i/>
                <w:color w:val="000000" w:themeColor="text1"/>
                <w:sz w:val="22"/>
                <w:szCs w:val="22"/>
                <w:lang w:val="id-ID" w:eastAsia="ar-SA"/>
              </w:rPr>
            </m:ctrlPr>
          </m:sSubSupPr>
          <m:e>
            <m:r>
              <w:rPr>
                <w:rFonts w:ascii="Cambria Math" w:hAnsi="Cambria Math"/>
                <w:color w:val="000000" w:themeColor="text1"/>
                <w:sz w:val="22"/>
                <w:szCs w:val="22"/>
                <w:lang w:val="id-ID" w:eastAsia="ar-SA"/>
              </w:rPr>
              <m:t>e</m:t>
            </m:r>
          </m:e>
          <m:sub>
            <m:acc>
              <m:accPr>
                <m:ctrlPr>
                  <w:rPr>
                    <w:rFonts w:ascii="Cambria Math" w:hAnsi="Cambria Math"/>
                    <w:i/>
                    <w:color w:val="000000" w:themeColor="text1"/>
                    <w:sz w:val="22"/>
                    <w:szCs w:val="22"/>
                    <w:lang w:val="id-ID" w:eastAsia="ar-SA"/>
                  </w:rPr>
                </m:ctrlPr>
              </m:accPr>
              <m:e>
                <m:r>
                  <w:rPr>
                    <w:rFonts w:ascii="Cambria Math" w:hAnsi="Cambria Math"/>
                    <w:color w:val="000000" w:themeColor="text1"/>
                    <w:sz w:val="22"/>
                    <w:szCs w:val="22"/>
                    <w:lang w:val="id-ID" w:eastAsia="ar-SA"/>
                  </w:rPr>
                  <m:t>φ</m:t>
                </m:r>
              </m:e>
            </m:acc>
          </m:sub>
          <m:sup>
            <m:r>
              <w:rPr>
                <w:rFonts w:ascii="Cambria Math" w:hAnsi="Cambria Math"/>
                <w:color w:val="000000" w:themeColor="text1"/>
                <w:sz w:val="22"/>
                <w:szCs w:val="22"/>
                <w:lang w:val="id-ID" w:eastAsia="ar-SA"/>
              </w:rPr>
              <m:t>v</m:t>
            </m:r>
          </m:sup>
        </m:sSubSup>
        <m:r>
          <w:rPr>
            <w:rFonts w:ascii="Cambria Math" w:hAnsi="Cambria Math"/>
            <w:color w:val="000000" w:themeColor="text1"/>
            <w:sz w:val="22"/>
            <w:szCs w:val="22"/>
            <w:lang w:val="id-ID" w:eastAsia="ar-SA"/>
          </w:rPr>
          <m:t>=</m:t>
        </m:r>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d>
          <m:dPr>
            <m:ctrlPr>
              <w:rPr>
                <w:rFonts w:ascii="Cambria Math" w:hAnsi="Cambria Math"/>
                <w:i/>
                <w:color w:val="000000" w:themeColor="text1"/>
                <w:sz w:val="22"/>
                <w:szCs w:val="22"/>
                <w:lang w:val="id-ID" w:eastAsia="ar-SA"/>
              </w:rPr>
            </m:ctrlPr>
          </m:dPr>
          <m:e>
            <m:r>
              <w:rPr>
                <w:rFonts w:ascii="Cambria Math" w:hAnsi="Cambria Math"/>
                <w:color w:val="000000" w:themeColor="text1"/>
                <w:sz w:val="22"/>
                <w:szCs w:val="22"/>
                <w:lang w:val="id-ID" w:eastAsia="ar-SA"/>
              </w:rPr>
              <m:t>0,0,0,1</m:t>
            </m:r>
          </m:e>
        </m:d>
        <m:r>
          <w:rPr>
            <w:rFonts w:ascii="Cambria Math" w:hAnsi="Cambria Math"/>
            <w:color w:val="000000" w:themeColor="text1"/>
            <w:sz w:val="22"/>
            <w:szCs w:val="22"/>
          </w:rPr>
          <m:t>.</m:t>
        </m:r>
      </m:oMath>
      <w:r w:rsidR="00452EFF" w:rsidRPr="008B7D75">
        <w:rPr>
          <w:rFonts w:eastAsiaTheme="minorEastAsia"/>
          <w:color w:val="000000" w:themeColor="text1"/>
          <w:sz w:val="22"/>
          <w:szCs w:val="22"/>
        </w:rPr>
        <w:t xml:space="preserve"> </w:t>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r>
      <w:r w:rsidR="00452EFF" w:rsidRPr="008B7D75">
        <w:rPr>
          <w:rFonts w:eastAsiaTheme="minorEastAsia"/>
          <w:color w:val="000000" w:themeColor="text1"/>
          <w:sz w:val="22"/>
          <w:szCs w:val="22"/>
        </w:rPr>
        <w:tab/>
        <w:t xml:space="preserve">(19) </w:t>
      </w:r>
    </w:p>
    <w:p w14:paraId="666F6719" w14:textId="66775D9A" w:rsidR="00452EFF" w:rsidRPr="008B7D75" w:rsidRDefault="00FF747C"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basis </w:t>
      </w:r>
      <w:proofErr w:type="spellStart"/>
      <w:r w:rsidRPr="008B7D75">
        <w:rPr>
          <w:rFonts w:ascii="Times New Roman" w:eastAsiaTheme="minorEastAsia" w:hAnsi="Times New Roman"/>
          <w:color w:val="000000" w:themeColor="text1"/>
          <w:szCs w:val="22"/>
        </w:rPr>
        <w:t>v</w:t>
      </w:r>
      <w:r w:rsidR="00452EFF" w:rsidRPr="008B7D75">
        <w:rPr>
          <w:rFonts w:ascii="Times New Roman" w:eastAsiaTheme="minorEastAsia" w:hAnsi="Times New Roman"/>
          <w:color w:val="000000" w:themeColor="text1"/>
          <w:szCs w:val="22"/>
        </w:rPr>
        <w:t>ektor</w:t>
      </w:r>
      <w:proofErr w:type="spellEnd"/>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for</w:t>
      </w:r>
      <w:r w:rsidR="0052162D" w:rsidRPr="008B7D75">
        <w:rPr>
          <w:rFonts w:ascii="Times New Roman" w:eastAsiaTheme="minorEastAsia" w:hAnsi="Times New Roman"/>
          <w:color w:val="000000" w:themeColor="text1"/>
          <w:szCs w:val="22"/>
        </w:rPr>
        <w:t xml:space="preserve"> the</w:t>
      </w:r>
      <w:r w:rsidRPr="008B7D75">
        <w:rPr>
          <w:rFonts w:ascii="Times New Roman" w:eastAsiaTheme="minorEastAsia" w:hAnsi="Times New Roman"/>
          <w:color w:val="000000" w:themeColor="text1"/>
          <w:szCs w:val="22"/>
        </w:rPr>
        <w:t xml:space="preserve"> slowly rotating neutron stars are </w:t>
      </w:r>
      <w:r w:rsidR="00452EFF" w:rsidRPr="008B7D75">
        <w:rPr>
          <w:rFonts w:ascii="Times New Roman" w:eastAsiaTheme="minorEastAsia" w:hAnsi="Times New Roman"/>
          <w:color w:val="000000" w:themeColor="text1"/>
          <w:szCs w:val="22"/>
        </w:rPr>
        <w:t xml:space="preserve"> </w:t>
      </w:r>
    </w:p>
    <w:p w14:paraId="5AD321BE" w14:textId="65BA8CDE" w:rsidR="00452EFF" w:rsidRPr="008B7D75" w:rsidRDefault="00283365"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d>
          <m:dPr>
            <m:ctrlPr>
              <w:rPr>
                <w:rFonts w:ascii="Cambria Math" w:hAnsi="Cambria Math"/>
                <w:i/>
                <w:color w:val="000000" w:themeColor="text1"/>
                <w:szCs w:val="22"/>
              </w:rPr>
            </m:ctrlPr>
          </m:dPr>
          <m:e>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0</m:t>
                    </m:r>
                  </m:sup>
                </m:sSup>
              </m:den>
            </m:f>
            <m:r>
              <w:rPr>
                <w:rFonts w:ascii="Cambria Math" w:hAnsi="Cambria Math"/>
                <w:color w:val="000000" w:themeColor="text1"/>
                <w:szCs w:val="22"/>
              </w:rPr>
              <m:t>+ω</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(20)</w:t>
      </w:r>
    </w:p>
    <w:p w14:paraId="70C252EF" w14:textId="22ADB1CA" w:rsidR="00452EFF" w:rsidRPr="008B7D75" w:rsidRDefault="00283365"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r</m:t>
                </m:r>
              </m:e>
            </m:d>
          </m:sub>
        </m:sSub>
      </m:oMath>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m:t>
        </m:r>
        <w:bookmarkStart w:id="11" w:name="_Hlk55073498"/>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w:bookmarkEnd w:id="11"/>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1</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(21)</w:t>
      </w:r>
    </w:p>
    <w:p w14:paraId="69F47DA7" w14:textId="23D7A7E7" w:rsidR="00452EFF" w:rsidRPr="008B7D75" w:rsidRDefault="00283365" w:rsidP="007C79CB">
      <w:pPr>
        <w:ind w:left="2553" w:firstLine="851"/>
        <w:jc w:val="both"/>
        <w:rPr>
          <w:rFonts w:ascii="Times New Roman" w:eastAsiaTheme="minorEastAsia" w:hAnsi="Times New Roman"/>
          <w:color w:val="000000" w:themeColor="text1"/>
          <w:szCs w:val="22"/>
        </w:rPr>
      </w:pPr>
      <m:oMath>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oMath>
      <w:r w:rsidR="00452EFF" w:rsidRPr="008B7D75">
        <w:rPr>
          <w:rFonts w:ascii="Times New Roman" w:eastAsiaTheme="minorEastAsia" w:hAnsi="Times New Roman"/>
          <w:color w:val="000000" w:themeColor="text1"/>
          <w:szCs w:val="22"/>
        </w:rPr>
        <w:t xml:space="preserve"> </w:t>
      </w:r>
      <m:oMath>
        <m:r>
          <w:rPr>
            <w:rFonts w:ascii="Cambria Math" w:hAnsi="Cambria Math"/>
            <w:color w:val="000000" w:themeColor="text1"/>
            <w:szCs w:val="22"/>
          </w:rPr>
          <m:t>=</m:t>
        </m:r>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(22)</w:t>
      </w:r>
    </w:p>
    <w:p w14:paraId="63855FFC" w14:textId="42D29323" w:rsidR="00452EFF" w:rsidRPr="008B7D75" w:rsidRDefault="005135E6" w:rsidP="007C79CB">
      <w:pPr>
        <w:ind w:firstLine="851"/>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4-velocity can also be written as </w:t>
      </w:r>
      <w:r w:rsidR="007C79CB" w:rsidRPr="008B7D75">
        <w:rPr>
          <w:rFonts w:ascii="Times New Roman" w:eastAsiaTheme="minorEastAsia" w:hAnsi="Times New Roman"/>
          <w:color w:val="000000" w:themeColor="text1"/>
          <w:szCs w:val="22"/>
        </w:rPr>
        <w:t>[1]</w:t>
      </w:r>
    </w:p>
    <w:p w14:paraId="0EC02B1B" w14:textId="79C9487E" w:rsidR="00452EFF" w:rsidRPr="008B7D75" w:rsidRDefault="00283365"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t</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t</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r</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r</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φ</m:t>
            </m:r>
          </m:sup>
        </m:sSup>
        <m:f>
          <m:fPr>
            <m:type m:val="lin"/>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φ</m:t>
                </m:r>
              </m:sup>
            </m:sSup>
          </m:den>
        </m:f>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(23)</w:t>
      </w:r>
    </w:p>
    <w:p w14:paraId="7D425524" w14:textId="7C31F45A"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If it is written in the </w:t>
      </w:r>
      <w:r w:rsidR="00452EFF" w:rsidRPr="008B7D75">
        <w:rPr>
          <w:rFonts w:ascii="Times New Roman" w:eastAsiaTheme="minorEastAsia" w:hAnsi="Times New Roman"/>
          <w:color w:val="000000" w:themeColor="text1"/>
          <w:szCs w:val="22"/>
        </w:rPr>
        <w:t>LNRF</w:t>
      </w:r>
      <w:r w:rsidRPr="008B7D75">
        <w:rPr>
          <w:rFonts w:ascii="Times New Roman" w:eastAsiaTheme="minorEastAsia" w:hAnsi="Times New Roman"/>
          <w:color w:val="000000" w:themeColor="text1"/>
          <w:szCs w:val="22"/>
        </w:rPr>
        <w:t xml:space="preserve"> basis vector</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 equation</w:t>
      </w:r>
      <w:r w:rsidR="00452EFF" w:rsidRPr="008B7D75">
        <w:rPr>
          <w:rFonts w:ascii="Times New Roman" w:eastAsiaTheme="minorEastAsia" w:hAnsi="Times New Roman"/>
          <w:color w:val="000000" w:themeColor="text1"/>
          <w:szCs w:val="22"/>
        </w:rPr>
        <w:t xml:space="preserve"> (23) </w:t>
      </w:r>
      <w:r w:rsidRPr="008B7D75">
        <w:rPr>
          <w:rFonts w:ascii="Times New Roman" w:eastAsiaTheme="minorEastAsia" w:hAnsi="Times New Roman"/>
          <w:color w:val="000000" w:themeColor="text1"/>
          <w:szCs w:val="22"/>
        </w:rPr>
        <w:t>becomes</w:t>
      </w:r>
    </w:p>
    <w:p w14:paraId="74C937F7" w14:textId="589C9EA0" w:rsidR="00452EFF" w:rsidRPr="008B7D75" w:rsidRDefault="00283365"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t</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r</m:t>
                    </m:r>
                  </m:e>
                </m:d>
              </m:sub>
            </m:sSub>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(φ)</m:t>
                </m:r>
              </m:sup>
            </m:sSup>
            <m:sSub>
              <m:sSubPr>
                <m:ctrlPr>
                  <w:rPr>
                    <w:rFonts w:ascii="Cambria Math" w:hAnsi="Cambria Math"/>
                    <w:i/>
                    <w:color w:val="000000" w:themeColor="text1"/>
                    <w:szCs w:val="22"/>
                  </w:rPr>
                </m:ctrlPr>
              </m:sSubPr>
              <m:e>
                <m:r>
                  <w:rPr>
                    <w:rFonts w:ascii="Cambria Math" w:hAnsi="Cambria Math"/>
                    <w:color w:val="000000" w:themeColor="text1"/>
                    <w:szCs w:val="22"/>
                  </w:rPr>
                  <m:t>e</m:t>
                </m:r>
              </m:e>
              <m:sub>
                <m:d>
                  <m:dPr>
                    <m:ctrlPr>
                      <w:rPr>
                        <w:rFonts w:ascii="Cambria Math" w:hAnsi="Cambria Math"/>
                        <w:i/>
                        <w:color w:val="000000" w:themeColor="text1"/>
                        <w:szCs w:val="22"/>
                      </w:rPr>
                    </m:ctrlPr>
                  </m:dPr>
                  <m:e>
                    <m:r>
                      <w:rPr>
                        <w:rFonts w:ascii="Cambria Math" w:hAnsi="Cambria Math"/>
                        <w:color w:val="000000" w:themeColor="text1"/>
                        <w:szCs w:val="22"/>
                      </w:rPr>
                      <m:t>φ</m:t>
                    </m:r>
                  </m:e>
                </m:d>
              </m:sub>
            </m:sSub>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(24)</w:t>
      </w:r>
    </w:p>
    <w:p w14:paraId="66750287" w14:textId="6782F703"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Equation </w:t>
      </w:r>
      <w:r w:rsidR="00452EFF" w:rsidRPr="008B7D75">
        <w:rPr>
          <w:rFonts w:ascii="Times New Roman" w:eastAsiaTheme="minorEastAsia" w:hAnsi="Times New Roman"/>
          <w:color w:val="000000" w:themeColor="text1"/>
          <w:szCs w:val="22"/>
        </w:rPr>
        <w:t xml:space="preserve">(20-22) </w:t>
      </w:r>
      <w:r w:rsidRPr="008B7D75">
        <w:rPr>
          <w:rFonts w:ascii="Times New Roman" w:eastAsiaTheme="minorEastAsia" w:hAnsi="Times New Roman"/>
          <w:color w:val="000000" w:themeColor="text1"/>
          <w:szCs w:val="22"/>
        </w:rPr>
        <w:t>are substituted into</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w:t>
      </w:r>
      <w:proofErr w:type="gramStart"/>
      <w:r w:rsidRPr="008B7D75">
        <w:rPr>
          <w:rFonts w:ascii="Times New Roman" w:eastAsiaTheme="minorEastAsia" w:hAnsi="Times New Roman"/>
          <w:color w:val="000000" w:themeColor="text1"/>
          <w:szCs w:val="22"/>
        </w:rPr>
        <w:t xml:space="preserve">equation </w:t>
      </w:r>
      <w:r w:rsidR="00452EFF" w:rsidRPr="008B7D75">
        <w:rPr>
          <w:rFonts w:ascii="Times New Roman" w:eastAsiaTheme="minorEastAsia" w:hAnsi="Times New Roman"/>
          <w:color w:val="000000" w:themeColor="text1"/>
          <w:szCs w:val="22"/>
        </w:rPr>
        <w:t xml:space="preserve"> (</w:t>
      </w:r>
      <w:proofErr w:type="gramEnd"/>
      <w:r w:rsidR="00452EFF" w:rsidRPr="008B7D75">
        <w:rPr>
          <w:rFonts w:ascii="Times New Roman" w:eastAsiaTheme="minorEastAsia" w:hAnsi="Times New Roman"/>
          <w:color w:val="000000" w:themeColor="text1"/>
          <w:szCs w:val="22"/>
        </w:rPr>
        <w:t xml:space="preserve">24) </w:t>
      </w:r>
      <w:r w:rsidRPr="008B7D75">
        <w:rPr>
          <w:rFonts w:ascii="Times New Roman" w:eastAsiaTheme="minorEastAsia" w:hAnsi="Times New Roman"/>
          <w:color w:val="000000" w:themeColor="text1"/>
          <w:szCs w:val="22"/>
        </w:rPr>
        <w:t>which obtained as</w:t>
      </w:r>
      <w:r w:rsidR="00452EFF" w:rsidRPr="008B7D75">
        <w:rPr>
          <w:rFonts w:ascii="Times New Roman" w:eastAsiaTheme="minorEastAsia" w:hAnsi="Times New Roman"/>
          <w:color w:val="000000" w:themeColor="text1"/>
          <w:szCs w:val="22"/>
        </w:rPr>
        <w:t xml:space="preserve"> </w:t>
      </w:r>
    </w:p>
    <w:p w14:paraId="31EEE25D" w14:textId="0B7E5099" w:rsidR="00452EFF" w:rsidRPr="008B7D75" w:rsidRDefault="00283365" w:rsidP="007C79CB">
      <w:pPr>
        <w:ind w:left="851"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iδ</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d>
              <m:dPr>
                <m:ctrlPr>
                  <w:rPr>
                    <w:rFonts w:ascii="Cambria Math" w:hAnsi="Cambria Math"/>
                    <w:i/>
                    <w:color w:val="000000" w:themeColor="text1"/>
                    <w:szCs w:val="22"/>
                  </w:rPr>
                </m:ctrlPr>
              </m:dPr>
              <m:e>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0</m:t>
                        </m:r>
                      </m:sup>
                    </m:sSup>
                  </m:den>
                </m:f>
                <m:r>
                  <w:rPr>
                    <w:rFonts w:ascii="Cambria Math" w:hAnsi="Cambria Math"/>
                    <w:color w:val="000000" w:themeColor="text1"/>
                    <w:szCs w:val="22"/>
                  </w:rPr>
                  <m:t>+ω</m:t>
                </m:r>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1</m:t>
                    </m:r>
                  </m:sup>
                </m:sSup>
              </m:den>
            </m:f>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d>
              <m:dPr>
                <m:ctrlPr>
                  <w:rPr>
                    <w:rFonts w:ascii="Cambria Math" w:hAnsi="Cambria Math"/>
                    <w:i/>
                    <w:color w:val="000000" w:themeColor="text1"/>
                    <w:szCs w:val="22"/>
                  </w:rPr>
                </m:ctrlPr>
              </m:dPr>
              <m:e>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ctrlPr>
                  <w:rPr>
                    <w:rFonts w:ascii="Cambria Math" w:hAnsi="Cambria Math"/>
                    <w:i/>
                    <w:color w:val="000000" w:themeColor="text1"/>
                    <w:szCs w:val="22"/>
                    <w:lang w:val="id-ID" w:eastAsia="ar-SA"/>
                  </w:rPr>
                </m:ctrlPr>
              </m:e>
            </m:d>
            <m:f>
              <m:fPr>
                <m:ctrlPr>
                  <w:rPr>
                    <w:rFonts w:ascii="Cambria Math"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m:t>
                </m:r>
                <m:sSup>
                  <m:sSupPr>
                    <m:ctrlPr>
                      <w:rPr>
                        <w:rFonts w:ascii="Cambria Math" w:hAnsi="Cambria Math"/>
                        <w:i/>
                        <w:color w:val="000000" w:themeColor="text1"/>
                        <w:szCs w:val="22"/>
                      </w:rPr>
                    </m:ctrlPr>
                  </m:sSupPr>
                  <m:e>
                    <m:r>
                      <w:rPr>
                        <w:rFonts w:ascii="Cambria Math" w:hAnsi="Cambria Math"/>
                        <w:color w:val="000000" w:themeColor="text1"/>
                        <w:szCs w:val="22"/>
                      </w:rPr>
                      <m:t>x</m:t>
                    </m:r>
                  </m:e>
                  <m:sup>
                    <m:r>
                      <w:rPr>
                        <w:rFonts w:ascii="Cambria Math" w:hAnsi="Cambria Math"/>
                        <w:color w:val="000000" w:themeColor="text1"/>
                        <w:szCs w:val="22"/>
                      </w:rPr>
                      <m:t>3</m:t>
                    </m:r>
                  </m:sup>
                </m:sSup>
              </m:den>
            </m:f>
          </m:e>
        </m:d>
      </m:oMath>
      <w:r w:rsidR="00452EFF" w:rsidRPr="008B7D75">
        <w:rPr>
          <w:rFonts w:ascii="Times New Roman" w:eastAsiaTheme="minorEastAsia" w:hAnsi="Times New Roman"/>
          <w:color w:val="000000" w:themeColor="text1"/>
          <w:szCs w:val="22"/>
        </w:rPr>
        <w:t>.</w:t>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 (25)</w:t>
      </w:r>
    </w:p>
    <w:p w14:paraId="346EE426" w14:textId="49325289" w:rsidR="00452EFF" w:rsidRPr="008B7D75" w:rsidRDefault="005135E6"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From the equation</w:t>
      </w:r>
      <w:r w:rsidR="00452EFF" w:rsidRPr="008B7D75">
        <w:rPr>
          <w:rFonts w:ascii="Times New Roman" w:eastAsiaTheme="minorEastAsia" w:hAnsi="Times New Roman"/>
          <w:color w:val="000000" w:themeColor="text1"/>
          <w:szCs w:val="22"/>
        </w:rPr>
        <w:t xml:space="preserve"> (23) </w:t>
      </w:r>
      <w:r w:rsidRPr="008B7D75">
        <w:rPr>
          <w:rFonts w:ascii="Times New Roman" w:eastAsiaTheme="minorEastAsia" w:hAnsi="Times New Roman"/>
          <w:color w:val="000000" w:themeColor="text1"/>
          <w:szCs w:val="22"/>
        </w:rPr>
        <w:t>and</w:t>
      </w:r>
      <w:r w:rsidR="00452EFF" w:rsidRPr="008B7D75">
        <w:rPr>
          <w:rFonts w:ascii="Times New Roman" w:eastAsiaTheme="minorEastAsia" w:hAnsi="Times New Roman"/>
          <w:color w:val="000000" w:themeColor="text1"/>
          <w:szCs w:val="22"/>
        </w:rPr>
        <w:t xml:space="preserve"> (25) </w:t>
      </w:r>
      <w:r w:rsidR="00ED4578" w:rsidRPr="008B7D75">
        <w:rPr>
          <w:rFonts w:ascii="Times New Roman" w:eastAsiaTheme="minorEastAsia" w:hAnsi="Times New Roman"/>
          <w:color w:val="000000" w:themeColor="text1"/>
          <w:szCs w:val="22"/>
        </w:rPr>
        <w:t>obtained</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each</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contravariance component</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of 4-velocity vector</w:t>
      </w:r>
      <w:r w:rsidR="00452EFF" w:rsidRPr="008B7D75">
        <w:rPr>
          <w:rFonts w:ascii="Times New Roman" w:eastAsiaTheme="minorEastAsia" w:hAnsi="Times New Roman"/>
          <w:color w:val="000000" w:themeColor="text1"/>
          <w:szCs w:val="22"/>
        </w:rPr>
        <w:t xml:space="preserve"> </w:t>
      </w:r>
      <w:r w:rsidR="00ED4578" w:rsidRPr="008B7D75">
        <w:rPr>
          <w:rFonts w:ascii="Times New Roman" w:eastAsiaTheme="minorEastAsia" w:hAnsi="Times New Roman"/>
          <w:color w:val="000000" w:themeColor="text1"/>
          <w:szCs w:val="22"/>
        </w:rPr>
        <w:t>as follows</w:t>
      </w:r>
    </w:p>
    <w:p w14:paraId="1D3361E5" w14:textId="394DF07E" w:rsidR="00452EFF" w:rsidRPr="008B7D75" w:rsidRDefault="00283365"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t</m:t>
            </m:r>
          </m:sup>
        </m:sSup>
        <m:r>
          <w:rPr>
            <w:rFonts w:ascii="Cambria Math" w:hAnsi="Cambria Math"/>
            <w:color w:val="000000" w:themeColor="text1"/>
            <w:szCs w:val="22"/>
          </w:rPr>
          <m:t>=</m:t>
        </m:r>
        <m:r>
          <w:rPr>
            <w:rFonts w:ascii="Cambria Math" w:eastAsiaTheme="minorEastAsia" w:hAnsi="Cambria Math"/>
            <w:color w:val="000000" w:themeColor="text1"/>
            <w:szCs w:val="22"/>
          </w:rPr>
          <m:t>γ</m:t>
        </m:r>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(26)</w:t>
      </w:r>
    </w:p>
    <w:p w14:paraId="573F4ABB" w14:textId="6DB0A046" w:rsidR="00452EFF" w:rsidRPr="008B7D75" w:rsidRDefault="00283365"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r</m:t>
            </m:r>
          </m:sup>
        </m:sSup>
        <m:r>
          <w:rPr>
            <w:rFonts w:ascii="Cambria Math" w:hAnsi="Cambria Math"/>
            <w:color w:val="000000" w:themeColor="text1"/>
            <w:szCs w:val="22"/>
          </w:rPr>
          <m:t>=</m:t>
        </m:r>
        <m:r>
          <w:rPr>
            <w:rFonts w:ascii="Cambria Math" w:eastAsiaTheme="minorEastAsia" w:hAnsi="Cambria Math"/>
            <w:color w:val="000000" w:themeColor="text1"/>
            <w:szCs w:val="22"/>
          </w:rPr>
          <m:t>γ</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(r)</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(27)</w:t>
      </w:r>
    </w:p>
    <w:p w14:paraId="3222DF25" w14:textId="52152389" w:rsidR="00452EFF" w:rsidRPr="008B7D75" w:rsidRDefault="00283365" w:rsidP="007C79CB">
      <w:pPr>
        <w:ind w:left="2553" w:firstLine="851"/>
        <w:jc w:val="both"/>
        <w:rPr>
          <w:rFonts w:ascii="Times New Roman" w:eastAsiaTheme="minorEastAsia" w:hAnsi="Times New Roman"/>
          <w:color w:val="000000" w:themeColor="text1"/>
          <w:szCs w:val="22"/>
        </w:rPr>
      </w:pPr>
      <m:oMath>
        <m:sSup>
          <m:sSupPr>
            <m:ctrlPr>
              <w:rPr>
                <w:rFonts w:ascii="Cambria Math" w:hAnsi="Cambria Math"/>
                <w:i/>
                <w:color w:val="000000" w:themeColor="text1"/>
                <w:szCs w:val="22"/>
              </w:rPr>
            </m:ctrlPr>
          </m:sSupPr>
          <m:e>
            <m:r>
              <w:rPr>
                <w:rFonts w:ascii="Cambria Math" w:hAnsi="Cambria Math"/>
                <w:color w:val="000000" w:themeColor="text1"/>
                <w:szCs w:val="22"/>
              </w:rPr>
              <m:t>u</m:t>
            </m:r>
          </m:e>
          <m:sup>
            <m:r>
              <w:rPr>
                <w:rFonts w:ascii="Cambria Math" w:hAnsi="Cambria Math"/>
                <w:color w:val="000000" w:themeColor="text1"/>
                <w:szCs w:val="22"/>
              </w:rPr>
              <m:t>φ</m:t>
            </m:r>
          </m:sup>
        </m:sSup>
        <m:r>
          <w:rPr>
            <w:rFonts w:ascii="Cambria Math" w:hAnsi="Cambria Math"/>
            <w:color w:val="000000" w:themeColor="text1"/>
            <w:szCs w:val="22"/>
          </w:rPr>
          <m:t>=</m:t>
        </m:r>
        <m:r>
          <w:rPr>
            <w:rFonts w:ascii="Cambria Math" w:eastAsiaTheme="minorEastAsia" w:hAnsi="Cambria Math"/>
            <w:color w:val="000000" w:themeColor="text1"/>
            <w:szCs w:val="22"/>
          </w:rPr>
          <m:t>γ</m:t>
        </m:r>
        <m:d>
          <m:dPr>
            <m:ctrlPr>
              <w:rPr>
                <w:rFonts w:ascii="Cambria Math" w:hAnsi="Cambria Math"/>
                <w:i/>
                <w:color w:val="000000" w:themeColor="text1"/>
                <w:szCs w:val="22"/>
              </w:rPr>
            </m:ctrlPr>
          </m:dPr>
          <m:e>
            <m:sSup>
              <m:sSupPr>
                <m:ctrlPr>
                  <w:rPr>
                    <w:rFonts w:ascii="Cambria Math" w:hAnsi="Cambria Math"/>
                    <w:i/>
                    <w:color w:val="000000" w:themeColor="text1"/>
                    <w:szCs w:val="22"/>
                  </w:rPr>
                </m:ctrlPr>
              </m:sSupPr>
              <m:e>
                <m:r>
                  <w:rPr>
                    <w:rFonts w:ascii="Cambria Math" w:hAnsi="Cambria Math"/>
                    <w:color w:val="000000" w:themeColor="text1"/>
                    <w:szCs w:val="22"/>
                  </w:rPr>
                  <m:t>e</m:t>
                </m:r>
              </m:e>
              <m:sup>
                <m:r>
                  <m:rPr>
                    <m:sty m:val="p"/>
                  </m:rPr>
                  <w:rPr>
                    <w:rFonts w:ascii="Cambria Math" w:hAnsi="Cambria Math"/>
                    <w:color w:val="000000" w:themeColor="text1"/>
                    <w:szCs w:val="22"/>
                  </w:rPr>
                  <m:t>-Φ</m:t>
                </m:r>
              </m:sup>
            </m:sSup>
            <m:r>
              <w:rPr>
                <w:rFonts w:ascii="Cambria Math" w:hAnsi="Cambria Math"/>
                <w:color w:val="000000" w:themeColor="text1"/>
                <w:szCs w:val="22"/>
              </w:rPr>
              <m:t>ω+</m:t>
            </m:r>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d>
              <m:dPr>
                <m:ctrlPr>
                  <w:rPr>
                    <w:rFonts w:ascii="Cambria Math" w:hAnsi="Cambria Math"/>
                    <w:i/>
                    <w:color w:val="000000" w:themeColor="text1"/>
                    <w:szCs w:val="22"/>
                  </w:rPr>
                </m:ctrlPr>
              </m:dPr>
              <m:e>
                <m:f>
                  <m:fPr>
                    <m:ctrlPr>
                      <w:rPr>
                        <w:rFonts w:ascii="Cambria Math" w:hAnsi="Cambria Math"/>
                        <w:i/>
                        <w:color w:val="000000" w:themeColor="text1"/>
                        <w:szCs w:val="22"/>
                        <w:lang w:val="id-ID" w:eastAsia="ar-SA"/>
                      </w:rPr>
                    </m:ctrlPr>
                  </m:fPr>
                  <m:num>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m:t>
                        </m:r>
                        <m:r>
                          <m:rPr>
                            <m:sty m:val="p"/>
                          </m:rPr>
                          <w:rPr>
                            <w:rFonts w:ascii="Cambria Math" w:eastAsiaTheme="minorEastAsia" w:hAnsi="Cambria Math"/>
                            <w:color w:val="000000" w:themeColor="text1"/>
                            <w:szCs w:val="22"/>
                          </w:rPr>
                          <m:t>Φ</m:t>
                        </m:r>
                      </m:sup>
                    </m:sSup>
                    <m:r>
                      <w:rPr>
                        <w:rFonts w:ascii="Cambria Math" w:hAnsi="Cambria Math"/>
                        <w:color w:val="000000" w:themeColor="text1"/>
                        <w:szCs w:val="22"/>
                        <w:lang w:val="id-ID" w:eastAsia="ar-SA"/>
                      </w:rPr>
                      <m:t>-</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2λ</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r</m:t>
                        </m:r>
                      </m:e>
                      <m:sup>
                        <m:r>
                          <w:rPr>
                            <w:rFonts w:ascii="Cambria Math" w:hAnsi="Cambria Math"/>
                            <w:color w:val="000000" w:themeColor="text1"/>
                            <w:szCs w:val="22"/>
                            <w:lang w:val="id-ID" w:eastAsia="ar-SA"/>
                          </w:rPr>
                          <m:t>2</m:t>
                        </m:r>
                      </m:sup>
                    </m:sSup>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ω</m:t>
                        </m:r>
                      </m:e>
                      <m:sup>
                        <m:r>
                          <w:rPr>
                            <w:rFonts w:ascii="Cambria Math" w:hAnsi="Cambria Math"/>
                            <w:color w:val="000000" w:themeColor="text1"/>
                            <w:szCs w:val="22"/>
                            <w:lang w:val="id-ID" w:eastAsia="ar-SA"/>
                          </w:rPr>
                          <m:t>2</m:t>
                        </m:r>
                      </m:sup>
                    </m:sSup>
                  </m:num>
                  <m:den>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m:rPr>
                            <m:sty m:val="p"/>
                          </m:rPr>
                          <w:rPr>
                            <w:rFonts w:ascii="Cambria Math" w:eastAsiaTheme="minorEastAsia" w:hAnsi="Cambria Math"/>
                            <w:color w:val="000000" w:themeColor="text1"/>
                            <w:szCs w:val="22"/>
                          </w:rPr>
                          <m:t>2Φ+</m:t>
                        </m:r>
                        <m:r>
                          <w:rPr>
                            <w:rFonts w:ascii="Cambria Math" w:hAnsi="Cambria Math"/>
                            <w:color w:val="000000" w:themeColor="text1"/>
                            <w:szCs w:val="22"/>
                            <w:lang w:val="id-ID" w:eastAsia="ar-SA"/>
                          </w:rPr>
                          <m:t>λ</m:t>
                        </m:r>
                      </m:sup>
                    </m:sSup>
                    <m:r>
                      <w:rPr>
                        <w:rFonts w:ascii="Cambria Math" w:hAnsi="Cambria Math"/>
                        <w:color w:val="000000" w:themeColor="text1"/>
                        <w:szCs w:val="22"/>
                        <w:lang w:val="id-ID" w:eastAsia="ar-SA"/>
                      </w:rPr>
                      <m:t>r</m:t>
                    </m:r>
                  </m:den>
                </m:f>
                <m:ctrlPr>
                  <w:rPr>
                    <w:rFonts w:ascii="Cambria Math" w:hAnsi="Cambria Math"/>
                    <w:i/>
                    <w:color w:val="000000" w:themeColor="text1"/>
                    <w:szCs w:val="22"/>
                    <w:lang w:val="id-ID" w:eastAsia="ar-SA"/>
                  </w:rPr>
                </m:ctrlPr>
              </m:e>
            </m:d>
          </m:e>
        </m:d>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(28)</w:t>
      </w:r>
    </w:p>
    <w:p w14:paraId="058BA1E9" w14:textId="3CBF3519" w:rsidR="00091941" w:rsidRPr="008B7D75" w:rsidRDefault="00ED4578"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 xml:space="preserve">The equation forms </w:t>
      </w:r>
      <w:r w:rsidR="00452EFF" w:rsidRPr="008B7D75">
        <w:rPr>
          <w:rFonts w:ascii="Times New Roman" w:eastAsiaTheme="minorEastAsia" w:hAnsi="Times New Roman"/>
          <w:color w:val="000000" w:themeColor="text1"/>
          <w:szCs w:val="22"/>
        </w:rPr>
        <w:t xml:space="preserve">(26-27) </w:t>
      </w:r>
      <w:r w:rsidRPr="008B7D75">
        <w:rPr>
          <w:rFonts w:ascii="Times New Roman" w:eastAsiaTheme="minorEastAsia" w:hAnsi="Times New Roman"/>
          <w:color w:val="000000" w:themeColor="text1"/>
          <w:szCs w:val="22"/>
        </w:rPr>
        <w:t>have a</w:t>
      </w:r>
      <w:r w:rsidR="004031AD"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c</w:t>
      </w:r>
      <w:r w:rsidR="00452EFF" w:rsidRPr="008B7D75">
        <w:rPr>
          <w:rFonts w:ascii="Times New Roman" w:eastAsiaTheme="minorEastAsia" w:hAnsi="Times New Roman"/>
          <w:color w:val="000000" w:themeColor="text1"/>
          <w:szCs w:val="22"/>
        </w:rPr>
        <w:t>ovarian</w:t>
      </w:r>
      <w:r w:rsidRPr="008B7D75">
        <w:rPr>
          <w:rFonts w:ascii="Times New Roman" w:eastAsiaTheme="minorEastAsia" w:hAnsi="Times New Roman"/>
          <w:color w:val="000000" w:themeColor="text1"/>
          <w:szCs w:val="22"/>
        </w:rPr>
        <w:t>t form</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with the</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Kerr Black Holes</w:t>
      </w:r>
      <w:r w:rsidR="00452EFF" w:rsidRPr="008B7D75">
        <w:rPr>
          <w:rFonts w:ascii="Times New Roman" w:eastAsiaTheme="minorEastAsia" w:hAnsi="Times New Roman"/>
          <w:color w:val="000000" w:themeColor="text1"/>
          <w:szCs w:val="22"/>
        </w:rPr>
        <w:t xml:space="preserve"> </w:t>
      </w:r>
      <w:r w:rsidR="00D94A98" w:rsidRPr="008B7D75">
        <w:rPr>
          <w:rFonts w:ascii="Times New Roman" w:eastAsiaTheme="minorEastAsia" w:hAnsi="Times New Roman"/>
          <w:color w:val="000000" w:themeColor="text1"/>
          <w:szCs w:val="22"/>
        </w:rPr>
        <w:t xml:space="preserve">which corresponds to those obtained previously </w:t>
      </w:r>
      <w:r w:rsidR="00452EFF" w:rsidRPr="008B7D75">
        <w:rPr>
          <w:rFonts w:ascii="Times New Roman" w:eastAsiaTheme="minorEastAsia" w:hAnsi="Times New Roman"/>
          <w:color w:val="000000" w:themeColor="text1"/>
          <w:szCs w:val="22"/>
        </w:rPr>
        <w:t>[2</w:t>
      </w:r>
      <w:r w:rsidR="00B70981" w:rsidRPr="008B7D75">
        <w:rPr>
          <w:rFonts w:ascii="Times New Roman" w:eastAsiaTheme="minorEastAsia" w:hAnsi="Times New Roman"/>
          <w:color w:val="000000" w:themeColor="text1"/>
          <w:szCs w:val="22"/>
        </w:rPr>
        <w:t>2</w:t>
      </w:r>
      <w:r w:rsidR="00452EFF" w:rsidRPr="008B7D75">
        <w:rPr>
          <w:rFonts w:ascii="Times New Roman" w:eastAsiaTheme="minorEastAsia" w:hAnsi="Times New Roman"/>
          <w:color w:val="000000" w:themeColor="text1"/>
          <w:szCs w:val="22"/>
        </w:rPr>
        <w:t xml:space="preserve">]. </w:t>
      </w:r>
    </w:p>
    <w:p w14:paraId="0A0D167C" w14:textId="0F4E5048" w:rsidR="00091941" w:rsidRPr="008B7D75" w:rsidRDefault="004031AD"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Angular Velocity and Lorentz Gamma Factor </w:t>
      </w:r>
    </w:p>
    <w:p w14:paraId="2173320C" w14:textId="7C691C85" w:rsidR="00452EFF" w:rsidRPr="008B7D75" w:rsidRDefault="004031AD" w:rsidP="007C79CB">
      <w:pPr>
        <w:jc w:val="both"/>
        <w:rPr>
          <w:rFonts w:ascii="Times New Roman" w:eastAsiaTheme="minorEastAsia" w:hAnsi="Times New Roman"/>
          <w:color w:val="000000" w:themeColor="text1"/>
          <w:szCs w:val="22"/>
        </w:rPr>
      </w:pPr>
      <w:r w:rsidRPr="008B7D75">
        <w:rPr>
          <w:rFonts w:ascii="Times New Roman" w:hAnsi="Times New Roman"/>
          <w:color w:val="000000" w:themeColor="text1"/>
          <w:szCs w:val="22"/>
        </w:rPr>
        <w:t xml:space="preserve">The angular velocity </w:t>
      </w:r>
      <w:proofErr w:type="gramStart"/>
      <w:r w:rsidRPr="008B7D75">
        <w:rPr>
          <w:rFonts w:ascii="Times New Roman" w:hAnsi="Times New Roman"/>
          <w:color w:val="000000" w:themeColor="text1"/>
          <w:szCs w:val="22"/>
        </w:rPr>
        <w:t>related  to</w:t>
      </w:r>
      <w:proofErr w:type="gramEnd"/>
      <w:r w:rsidRPr="008B7D75">
        <w:rPr>
          <w:rFonts w:ascii="Times New Roman" w:hAnsi="Times New Roman"/>
          <w:color w:val="000000" w:themeColor="text1"/>
          <w:szCs w:val="22"/>
        </w:rPr>
        <w:t xml:space="preserve"> the stationary observer </w:t>
      </w:r>
      <m:oMath>
        <m:r>
          <m:rPr>
            <m:sty m:val="p"/>
          </m:rPr>
          <w:rPr>
            <w:rFonts w:ascii="Cambria Math" w:hAnsi="Cambria Math"/>
            <w:color w:val="000000" w:themeColor="text1"/>
            <w:szCs w:val="22"/>
          </w:rPr>
          <m:t>Ω</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w:t>
      </w:r>
      <w:r w:rsidR="00452EFF" w:rsidRPr="008B7D75">
        <w:rPr>
          <w:rFonts w:ascii="Times New Roman" w:eastAsiaTheme="minorEastAsia" w:hAnsi="Times New Roman"/>
          <w:color w:val="000000" w:themeColor="text1"/>
          <w:szCs w:val="22"/>
        </w:rPr>
        <w:t xml:space="preserve"> </w:t>
      </w:r>
    </w:p>
    <w:p w14:paraId="5B53B6DF" w14:textId="45B996D6" w:rsidR="00452EFF" w:rsidRPr="008B7D75" w:rsidRDefault="00452EFF" w:rsidP="007C79CB">
      <w:pPr>
        <w:pStyle w:val="ListParagraph"/>
        <w:spacing w:line="240" w:lineRule="auto"/>
        <w:ind w:left="851" w:firstLine="851"/>
        <w:jc w:val="both"/>
        <w:rPr>
          <w:rFonts w:eastAsiaTheme="minorEastAsia"/>
          <w:color w:val="000000" w:themeColor="text1"/>
          <w:sz w:val="22"/>
          <w:szCs w:val="22"/>
        </w:rPr>
      </w:pPr>
      <m:oMath>
        <m:r>
          <m:rPr>
            <m:sty m:val="p"/>
          </m:rPr>
          <w:rPr>
            <w:rFonts w:ascii="Cambria Math" w:hAnsi="Cambria Math"/>
            <w:color w:val="000000" w:themeColor="text1"/>
            <w:sz w:val="22"/>
            <w:szCs w:val="22"/>
          </w:rPr>
          <m:t>Ω</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φ</m:t>
                </m:r>
              </m:sup>
            </m:sSup>
          </m:num>
          <m:den>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t</m:t>
                </m:r>
              </m:sup>
            </m:sSup>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eastAsiaTheme="minorEastAsia" w:hAnsi="Cambria Math"/>
                <w:color w:val="000000" w:themeColor="text1"/>
                <w:sz w:val="22"/>
                <w:szCs w:val="22"/>
              </w:rPr>
              <m:t>γ</m:t>
            </m:r>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r>
                  <w:rPr>
                    <w:rFonts w:ascii="Cambria Math" w:hAnsi="Cambria Math"/>
                    <w:color w:val="000000" w:themeColor="text1"/>
                    <w:sz w:val="22"/>
                    <w:szCs w:val="22"/>
                  </w:rPr>
                  <m:t>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e>
            </m:d>
          </m:num>
          <m:den>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den>
        </m:f>
        <m:r>
          <w:rPr>
            <w:rFonts w:ascii="Cambria Math" w:hAnsi="Cambria Math"/>
            <w:color w:val="000000" w:themeColor="text1"/>
            <w:sz w:val="22"/>
            <w:szCs w:val="22"/>
          </w:rPr>
          <m:t>=ω+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Φ</m:t>
            </m:r>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2Φ+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oMath>
      <w:r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Pr="008B7D75">
        <w:rPr>
          <w:rFonts w:eastAsiaTheme="minorEastAsia"/>
          <w:color w:val="000000" w:themeColor="text1"/>
          <w:sz w:val="22"/>
          <w:szCs w:val="22"/>
        </w:rPr>
        <w:t>(29)</w:t>
      </w:r>
    </w:p>
    <w:p w14:paraId="359B71EA" w14:textId="440DB3BC" w:rsidR="00452EFF" w:rsidRPr="008B7D75" w:rsidRDefault="004031AD" w:rsidP="007C79CB">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The angular velocity that related to the local inertia or ZAMO</w:t>
      </w:r>
      <w:r w:rsidRPr="008B7D75">
        <w:rPr>
          <w:color w:val="000000" w:themeColor="text1"/>
          <w:szCs w:val="22"/>
        </w:rPr>
        <w:t xml:space="preserve"> </w:t>
      </w:r>
      <m:oMath>
        <m:acc>
          <m:accPr>
            <m:chr m:val="̃"/>
            <m:ctrlPr>
              <w:rPr>
                <w:rFonts w:ascii="Cambria Math" w:hAnsi="Cambria Math"/>
                <w:i/>
                <w:color w:val="000000" w:themeColor="text1"/>
                <w:szCs w:val="22"/>
              </w:rPr>
            </m:ctrlPr>
          </m:accPr>
          <m:e>
            <m:r>
              <m:rPr>
                <m:sty m:val="p"/>
              </m:rPr>
              <w:rPr>
                <w:rFonts w:ascii="Cambria Math" w:hAnsi="Cambria Math"/>
                <w:color w:val="000000" w:themeColor="text1"/>
                <w:szCs w:val="22"/>
              </w:rPr>
              <m:t>Ω</m:t>
            </m:r>
          </m:e>
        </m:acc>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is</w:t>
      </w:r>
    </w:p>
    <w:p w14:paraId="276DDCE0" w14:textId="32CF0372" w:rsidR="00452EFF" w:rsidRPr="008B7D75" w:rsidRDefault="00283365" w:rsidP="007C79CB">
      <w:pPr>
        <w:pStyle w:val="ListParagraph"/>
        <w:spacing w:line="240" w:lineRule="auto"/>
        <w:ind w:left="2553"/>
        <w:jc w:val="both"/>
        <w:rPr>
          <w:rFonts w:eastAsiaTheme="minorEastAsia"/>
          <w:color w:val="000000" w:themeColor="text1"/>
          <w:sz w:val="22"/>
          <w:szCs w:val="22"/>
        </w:rPr>
      </w:pPr>
      <m:oMath>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r>
          <w:rPr>
            <w:rFonts w:ascii="Cambria Math" w:hAnsi="Cambria Math"/>
            <w:color w:val="000000" w:themeColor="text1"/>
            <w:sz w:val="22"/>
            <w:szCs w:val="22"/>
          </w:rPr>
          <m:t>=</m:t>
        </m:r>
        <m:r>
          <m:rPr>
            <m:sty m:val="p"/>
          </m:rPr>
          <w:rPr>
            <w:rFonts w:ascii="Cambria Math" w:hAnsi="Cambria Math"/>
            <w:color w:val="000000" w:themeColor="text1"/>
            <w:sz w:val="22"/>
            <w:szCs w:val="22"/>
          </w:rPr>
          <m:t>Ω-ω=</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den>
            </m:f>
            <m:ctrlPr>
              <w:rPr>
                <w:rFonts w:ascii="Cambria Math" w:hAnsi="Cambria Math"/>
                <w:i/>
                <w:color w:val="000000" w:themeColor="text1"/>
                <w:sz w:val="22"/>
                <w:szCs w:val="22"/>
                <w:lang w:val="id-ID" w:eastAsia="ar-SA"/>
              </w:rPr>
            </m:ctrlPr>
          </m:e>
        </m:d>
      </m:oMath>
      <w:r w:rsidR="00452EFF"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 xml:space="preserve"> (30)</w:t>
      </w:r>
    </w:p>
    <w:p w14:paraId="3CBF4010" w14:textId="6891C59E" w:rsidR="00452EFF" w:rsidRPr="008B7D75" w:rsidRDefault="004031AD" w:rsidP="007C79CB">
      <w:pPr>
        <w:jc w:val="both"/>
        <w:rPr>
          <w:rFonts w:ascii="Times New Roman" w:eastAsiaTheme="minorHAnsi" w:hAnsi="Times New Roman"/>
          <w:color w:val="000000" w:themeColor="text1"/>
          <w:szCs w:val="22"/>
        </w:rPr>
      </w:pPr>
      <w:r w:rsidRPr="008B7D75">
        <w:rPr>
          <w:rFonts w:ascii="Times New Roman" w:hAnsi="Times New Roman"/>
          <w:color w:val="000000" w:themeColor="text1"/>
          <w:szCs w:val="22"/>
        </w:rPr>
        <w:t>The Lorentz gamma factor is defined as follows</w:t>
      </w:r>
    </w:p>
    <w:p w14:paraId="1009729E" w14:textId="7D39D1C2" w:rsidR="00452EFF" w:rsidRPr="008B7D75" w:rsidRDefault="00452EFF" w:rsidP="007C79CB">
      <w:pPr>
        <w:pStyle w:val="ListParagraph"/>
        <w:spacing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e>
                    </m:d>
                  </m:e>
                  <m:sup>
                    <m:r>
                      <w:rPr>
                        <w:rFonts w:ascii="Cambria Math" w:hAnsi="Cambria Math"/>
                        <w:color w:val="000000" w:themeColor="text1"/>
                        <w:sz w:val="22"/>
                        <w:szCs w:val="22"/>
                      </w:rPr>
                      <m:t>2</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e>
                    </m:d>
                  </m:e>
                  <m:sup>
                    <m:r>
                      <w:rPr>
                        <w:rFonts w:ascii="Cambria Math" w:hAnsi="Cambria Math"/>
                        <w:color w:val="000000" w:themeColor="text1"/>
                        <w:sz w:val="22"/>
                        <w:szCs w:val="22"/>
                      </w:rPr>
                      <m:t>2</m:t>
                    </m:r>
                  </m:sup>
                </m:sSup>
              </m:e>
            </m:rad>
          </m:den>
        </m:f>
      </m:oMath>
      <w:r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(31)</w:t>
      </w:r>
    </w:p>
    <w:p w14:paraId="557ED1D7" w14:textId="69BBD276" w:rsidR="00452EFF" w:rsidRPr="008B7D75" w:rsidRDefault="004031AD" w:rsidP="007C79CB">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To define</w:t>
      </w:r>
      <w:r w:rsidR="00452EFF" w:rsidRPr="008B7D75">
        <w:rPr>
          <w:rFonts w:ascii="Times New Roman" w:eastAsiaTheme="minorEastAsia" w:hAnsi="Times New Roman"/>
          <w:color w:val="000000" w:themeColor="text1"/>
          <w:szCs w:val="22"/>
        </w:rPr>
        <w:t xml:space="preserve"> </w:t>
      </w:r>
      <m:oMath>
        <m:sSup>
          <m:sSupPr>
            <m:ctrlPr>
              <w:rPr>
                <w:rFonts w:ascii="Cambria Math" w:hAnsi="Cambria Math"/>
                <w:i/>
                <w:color w:val="000000" w:themeColor="text1"/>
                <w:szCs w:val="22"/>
              </w:rPr>
            </m:ctrlPr>
          </m:sSupPr>
          <m:e>
            <m:r>
              <w:rPr>
                <w:rFonts w:ascii="Cambria Math" w:hAnsi="Cambria Math"/>
                <w:color w:val="000000" w:themeColor="text1"/>
                <w:szCs w:val="22"/>
              </w:rPr>
              <m:t>v</m:t>
            </m:r>
          </m:e>
          <m:sup>
            <m:d>
              <m:dPr>
                <m:ctrlPr>
                  <w:rPr>
                    <w:rFonts w:ascii="Cambria Math" w:hAnsi="Cambria Math"/>
                    <w:i/>
                    <w:color w:val="000000" w:themeColor="text1"/>
                    <w:szCs w:val="22"/>
                  </w:rPr>
                </m:ctrlPr>
              </m:dPr>
              <m:e>
                <m:r>
                  <w:rPr>
                    <w:rFonts w:ascii="Cambria Math" w:hAnsi="Cambria Math"/>
                    <w:color w:val="000000" w:themeColor="text1"/>
                    <w:szCs w:val="22"/>
                  </w:rPr>
                  <m:t>φ</m:t>
                </m:r>
              </m:e>
            </m:d>
          </m:sup>
        </m:sSup>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it is needed to do elaborating the equation</w:t>
      </w:r>
      <w:r w:rsidR="00452EFF" w:rsidRPr="008B7D75">
        <w:rPr>
          <w:rFonts w:ascii="Times New Roman" w:eastAsiaTheme="minorEastAsia" w:hAnsi="Times New Roman"/>
          <w:color w:val="000000" w:themeColor="text1"/>
          <w:szCs w:val="22"/>
        </w:rPr>
        <w:t xml:space="preserve"> (30) </w:t>
      </w:r>
      <w:r w:rsidRPr="008B7D75">
        <w:rPr>
          <w:rFonts w:ascii="Times New Roman" w:eastAsiaTheme="minorEastAsia" w:hAnsi="Times New Roman"/>
          <w:color w:val="000000" w:themeColor="text1"/>
          <w:szCs w:val="22"/>
        </w:rPr>
        <w:t>as</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follows</w:t>
      </w:r>
    </w:p>
    <w:p w14:paraId="7D451904" w14:textId="293AF864" w:rsidR="00452EFF" w:rsidRPr="008B7D75" w:rsidRDefault="00283365" w:rsidP="007C79CB">
      <w:pPr>
        <w:pStyle w:val="ListParagraph"/>
        <w:spacing w:line="240" w:lineRule="auto"/>
        <w:ind w:left="2553" w:firstLine="851"/>
        <w:jc w:val="both"/>
        <w:rPr>
          <w:rFonts w:eastAsiaTheme="minorEastAsia"/>
          <w:color w:val="000000" w:themeColor="text1"/>
          <w:sz w:val="22"/>
          <w:szCs w:val="22"/>
        </w:rPr>
      </w:pP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r>
          <w:rPr>
            <w:rFonts w:ascii="Cambria Math" w:hAnsi="Cambria Math"/>
            <w:color w:val="000000" w:themeColor="text1"/>
            <w:sz w:val="22"/>
            <w:szCs w:val="22"/>
          </w:rPr>
          <m:t>=</m:t>
        </m:r>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den>
            </m:f>
            <m:ctrlPr>
              <w:rPr>
                <w:rFonts w:ascii="Cambria Math" w:hAnsi="Cambria Math"/>
                <w:i/>
                <w:color w:val="000000" w:themeColor="text1"/>
                <w:sz w:val="22"/>
                <w:szCs w:val="22"/>
                <w:lang w:val="id-ID" w:eastAsia="ar-SA"/>
              </w:rPr>
            </m:ctrlPr>
          </m:e>
        </m:d>
        <m:r>
          <w:rPr>
            <w:rFonts w:ascii="Cambria Math" w:hAnsi="Cambria Math"/>
            <w:color w:val="000000" w:themeColor="text1"/>
            <w:sz w:val="22"/>
            <w:szCs w:val="22"/>
            <w:lang w:val="id-ID" w:eastAsia="ar-SA"/>
          </w:rPr>
          <m:t xml:space="preserve"> </m:t>
        </m:r>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oMath>
      <w:r w:rsidR="00452EFF" w:rsidRPr="008B7D75">
        <w:rPr>
          <w:rFonts w:eastAsiaTheme="minorEastAsia"/>
          <w:color w:val="000000" w:themeColor="text1"/>
          <w:sz w:val="22"/>
          <w:szCs w:val="22"/>
        </w:rPr>
        <w:t xml:space="preserve"> ,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(32)</w:t>
      </w:r>
    </w:p>
    <w:p w14:paraId="5EDDAE94" w14:textId="7619949C"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 xml:space="preserve">The magnitude of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 obtained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from the equation</w:t>
      </w:r>
      <w:r w:rsidR="00452EFF" w:rsidRPr="008B7D75">
        <w:rPr>
          <w:rFonts w:eastAsiaTheme="minorEastAsia"/>
          <w:color w:val="000000" w:themeColor="text1"/>
          <w:sz w:val="22"/>
          <w:szCs w:val="22"/>
        </w:rPr>
        <w:t xml:space="preserve"> (27) </w:t>
      </w:r>
      <w:r w:rsidRPr="008B7D75">
        <w:rPr>
          <w:rFonts w:eastAsiaTheme="minorEastAsia"/>
          <w:color w:val="000000" w:themeColor="text1"/>
          <w:sz w:val="22"/>
          <w:szCs w:val="22"/>
        </w:rPr>
        <w:t>as follows</w:t>
      </w:r>
      <w:r w:rsidR="00452EFF" w:rsidRPr="008B7D75">
        <w:rPr>
          <w:rFonts w:eastAsiaTheme="minorEastAsia"/>
          <w:color w:val="000000" w:themeColor="text1"/>
          <w:sz w:val="22"/>
          <w:szCs w:val="22"/>
        </w:rPr>
        <w:t xml:space="preserve"> </w:t>
      </w:r>
    </w:p>
    <w:p w14:paraId="797F54FB" w14:textId="3B168438"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r</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α</m:t>
            </m:r>
          </m:sup>
        </m:sSup>
      </m:oMath>
      <w:r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(33)</w:t>
      </w:r>
    </w:p>
    <w:p w14:paraId="24EC0CA2" w14:textId="407AEAFF"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 xml:space="preserve">The velocity of the radial component </w:t>
      </w:r>
      <m:oMath>
        <m:r>
          <w:rPr>
            <w:rFonts w:ascii="Cambria Math" w:eastAsiaTheme="minorEastAsia" w:hAnsi="Cambria Math"/>
            <w:color w:val="000000" w:themeColor="text1"/>
            <w:sz w:val="22"/>
            <w:szCs w:val="22"/>
          </w:rPr>
          <m:t>V</m:t>
        </m:r>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 defined as follows</w:t>
      </w:r>
      <w:r w:rsidR="00452EFF" w:rsidRPr="008B7D75">
        <w:rPr>
          <w:rFonts w:eastAsiaTheme="minorEastAsia"/>
          <w:color w:val="000000" w:themeColor="text1"/>
          <w:sz w:val="22"/>
          <w:szCs w:val="22"/>
        </w:rPr>
        <w:t xml:space="preserve"> </w:t>
      </w:r>
    </w:p>
    <w:p w14:paraId="0EAD689D" w14:textId="77777777"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eastAsiaTheme="minorEastAsia" w:hAnsi="Cambria Math"/>
            <w:color w:val="000000" w:themeColor="text1"/>
            <w:sz w:val="22"/>
            <w:szCs w:val="22"/>
          </w:rPr>
          <m:t>γ</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u</m:t>
            </m:r>
          </m:e>
          <m:sup>
            <m:r>
              <w:rPr>
                <w:rFonts w:ascii="Cambria Math" w:hAnsi="Cambria Math"/>
                <w:color w:val="000000" w:themeColor="text1"/>
                <w:sz w:val="22"/>
                <w:szCs w:val="22"/>
              </w:rPr>
              <m:t>r</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α</m:t>
            </m:r>
          </m:sup>
        </m:sSup>
        <m:r>
          <w:rPr>
            <w:rFonts w:ascii="Cambria Math" w:hAnsi="Cambria Math"/>
            <w:color w:val="000000" w:themeColor="text1"/>
            <w:sz w:val="22"/>
            <w:szCs w:val="22"/>
          </w:rPr>
          <m:t>=V/</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rad>
      </m:oMath>
      <w:r w:rsidRPr="008B7D75">
        <w:rPr>
          <w:rFonts w:eastAsiaTheme="minorEastAsia"/>
          <w:color w:val="000000" w:themeColor="text1"/>
          <w:sz w:val="22"/>
          <w:szCs w:val="22"/>
        </w:rPr>
        <w:t xml:space="preserve">, </w:t>
      </w:r>
    </w:p>
    <w:p w14:paraId="2D9306A2" w14:textId="3850B66C" w:rsidR="00452EFF" w:rsidRPr="008B7D75" w:rsidRDefault="00283365" w:rsidP="007C79CB">
      <w:pPr>
        <w:pStyle w:val="ListParagraph"/>
        <w:spacing w:after="0" w:line="240" w:lineRule="auto"/>
        <w:ind w:left="2553" w:firstLine="851"/>
        <w:jc w:val="both"/>
        <w:rPr>
          <w:rFonts w:eastAsiaTheme="minorEastAsia"/>
          <w:color w:val="000000" w:themeColor="text1"/>
          <w:sz w:val="22"/>
          <w:szCs w:val="22"/>
        </w:rPr>
      </w:pP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(r)</m:t>
            </m:r>
          </m:sup>
        </m:sSup>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V</m:t>
            </m:r>
          </m:num>
          <m:den>
            <m:r>
              <w:rPr>
                <w:rFonts w:ascii="Cambria Math" w:hAnsi="Cambria Math"/>
                <w:color w:val="000000" w:themeColor="text1"/>
                <w:sz w:val="22"/>
                <w:szCs w:val="22"/>
              </w:rPr>
              <m:t>γ</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rad>
          </m:den>
        </m:f>
      </m:oMath>
      <w:r w:rsidR="00452EFF"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 xml:space="preserve">(34) </w:t>
      </w:r>
    </w:p>
    <w:p w14:paraId="7C724625" w14:textId="10C5B865" w:rsidR="00452EFF" w:rsidRPr="008B7D75" w:rsidRDefault="004031AD"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Equation</w:t>
      </w:r>
      <w:r w:rsidR="00452EFF" w:rsidRPr="008B7D75">
        <w:rPr>
          <w:rFonts w:eastAsiaTheme="minorEastAsia"/>
          <w:color w:val="000000" w:themeColor="text1"/>
          <w:sz w:val="22"/>
          <w:szCs w:val="22"/>
        </w:rPr>
        <w:t xml:space="preserve"> (32) </w:t>
      </w:r>
      <w:r w:rsidRPr="008B7D75">
        <w:rPr>
          <w:rFonts w:eastAsiaTheme="minorEastAsia"/>
          <w:color w:val="000000" w:themeColor="text1"/>
          <w:sz w:val="22"/>
          <w:szCs w:val="22"/>
        </w:rPr>
        <w:t>and</w:t>
      </w:r>
      <w:r w:rsidR="00452EFF" w:rsidRPr="008B7D75">
        <w:rPr>
          <w:rFonts w:eastAsiaTheme="minorEastAsia"/>
          <w:color w:val="000000" w:themeColor="text1"/>
          <w:sz w:val="22"/>
          <w:szCs w:val="22"/>
        </w:rPr>
        <w:t xml:space="preserve"> (34) </w:t>
      </w:r>
      <w:r w:rsidRPr="008B7D75">
        <w:rPr>
          <w:rFonts w:eastAsiaTheme="minorEastAsia"/>
          <w:color w:val="000000" w:themeColor="text1"/>
          <w:sz w:val="22"/>
          <w:szCs w:val="22"/>
        </w:rPr>
        <w:t>are substituted into the equation</w:t>
      </w:r>
      <w:r w:rsidR="00452EFF" w:rsidRPr="008B7D75">
        <w:rPr>
          <w:rFonts w:eastAsiaTheme="minorEastAsia"/>
          <w:color w:val="000000" w:themeColor="text1"/>
          <w:sz w:val="22"/>
          <w:szCs w:val="22"/>
        </w:rPr>
        <w:t xml:space="preserve"> (31) </w:t>
      </w:r>
      <w:r w:rsidR="00AC03EA" w:rsidRPr="008B7D75">
        <w:rPr>
          <w:rFonts w:eastAsiaTheme="minorEastAsia"/>
          <w:color w:val="000000" w:themeColor="text1"/>
          <w:sz w:val="22"/>
          <w:szCs w:val="22"/>
        </w:rPr>
        <w:t>that obtained</w:t>
      </w:r>
      <w:r w:rsidR="00452EFF" w:rsidRPr="008B7D75">
        <w:rPr>
          <w:rFonts w:eastAsiaTheme="minorEastAsia"/>
          <w:color w:val="000000" w:themeColor="text1"/>
          <w:sz w:val="22"/>
          <w:szCs w:val="22"/>
        </w:rPr>
        <w:t xml:space="preserve"> Lorentz</w:t>
      </w:r>
      <w:r w:rsidR="00AC03EA" w:rsidRPr="008B7D75">
        <w:rPr>
          <w:rFonts w:eastAsiaTheme="minorEastAsia"/>
          <w:color w:val="000000" w:themeColor="text1"/>
          <w:sz w:val="22"/>
          <w:szCs w:val="22"/>
        </w:rPr>
        <w:t xml:space="preserve"> gamma factor</w:t>
      </w:r>
      <w:r w:rsidR="00452EFF" w:rsidRPr="008B7D75">
        <w:rPr>
          <w:rFonts w:eastAsiaTheme="minorEastAsia"/>
          <w:color w:val="000000" w:themeColor="text1"/>
          <w:sz w:val="22"/>
          <w:szCs w:val="22"/>
        </w:rPr>
        <w:t xml:space="preserve"> </w:t>
      </w:r>
      <w:r w:rsidR="00AC03EA" w:rsidRPr="008B7D75">
        <w:rPr>
          <w:rFonts w:eastAsiaTheme="minorEastAsia"/>
          <w:color w:val="000000" w:themeColor="text1"/>
          <w:sz w:val="22"/>
          <w:szCs w:val="22"/>
        </w:rPr>
        <w:t>as</w:t>
      </w:r>
      <w:r w:rsidR="00452EFF" w:rsidRPr="008B7D75">
        <w:rPr>
          <w:rFonts w:eastAsiaTheme="minorEastAsia"/>
          <w:color w:val="000000" w:themeColor="text1"/>
          <w:sz w:val="22"/>
          <w:szCs w:val="22"/>
        </w:rPr>
        <w:t xml:space="preserve"> </w:t>
      </w:r>
    </w:p>
    <w:p w14:paraId="46F9FCB7" w14:textId="25F26130" w:rsidR="00452EFF" w:rsidRPr="008B7D75" w:rsidRDefault="00283365" w:rsidP="007C79CB">
      <w:pPr>
        <w:pStyle w:val="ListParagraph"/>
        <w:spacing w:after="0" w:line="240" w:lineRule="auto"/>
        <w:ind w:left="2553" w:firstLine="851"/>
        <w:jc w:val="both"/>
        <w:rPr>
          <w:rFonts w:eastAsiaTheme="minorEastAsia"/>
          <w:color w:val="000000" w:themeColor="text1"/>
          <w:sz w:val="22"/>
          <w:szCs w:val="22"/>
        </w:rPr>
      </w:pPr>
      <m:oMath>
        <m:sSup>
          <m:sSupPr>
            <m:ctrlPr>
              <w:rPr>
                <w:rFonts w:ascii="Cambria Math" w:eastAsiaTheme="minorEastAsia" w:hAnsi="Cambria Math"/>
                <w:i/>
                <w:color w:val="000000" w:themeColor="text1"/>
                <w:sz w:val="22"/>
                <w:szCs w:val="22"/>
              </w:rPr>
            </m:ctrlPr>
          </m:sSupPr>
          <m:e>
            <m:r>
              <w:rPr>
                <w:rFonts w:ascii="Cambria Math" w:eastAsiaTheme="minorEastAsia" w:hAnsi="Cambria Math"/>
                <w:color w:val="000000" w:themeColor="text1"/>
                <w:sz w:val="22"/>
                <w:szCs w:val="22"/>
              </w:rPr>
              <m:t>γ</m:t>
            </m:r>
          </m:e>
          <m:sup>
            <m:r>
              <w:rPr>
                <w:rFonts w:ascii="Cambria Math" w:eastAsiaTheme="minorEastAsia" w:hAnsi="Cambria Math"/>
                <w:color w:val="000000" w:themeColor="text1"/>
                <w:sz w:val="22"/>
                <w:szCs w:val="22"/>
              </w:rPr>
              <m:t>2</m:t>
            </m:r>
          </m:sup>
        </m:sSup>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r>
                      <w:rPr>
                        <w:rFonts w:ascii="Cambria Math" w:hAnsi="Cambria Math"/>
                        <w:color w:val="000000" w:themeColor="text1"/>
                        <w:sz w:val="22"/>
                        <w:szCs w:val="22"/>
                      </w:rPr>
                      <m:t>2</m:t>
                    </m:r>
                  </m:sup>
                </m:sSup>
              </m:e>
            </m:d>
          </m:den>
        </m:f>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d>
                          <m:dPr>
                            <m:ctrlPr>
                              <w:rPr>
                                <w:rFonts w:ascii="Cambria Math" w:hAnsi="Cambria Math"/>
                                <w:i/>
                                <w:color w:val="000000" w:themeColor="text1"/>
                                <w:sz w:val="22"/>
                                <w:szCs w:val="22"/>
                              </w:rPr>
                            </m:ctrlPr>
                          </m:dPr>
                          <m:e>
                            <m:f>
                              <m:fPr>
                                <m:ctrlPr>
                                  <w:rPr>
                                    <w:rFonts w:ascii="Cambria Math" w:hAnsi="Cambria Math"/>
                                    <w:i/>
                                    <w:color w:val="000000" w:themeColor="text1"/>
                                    <w:sz w:val="22"/>
                                    <w:szCs w:val="22"/>
                                    <w:lang w:val="id-ID" w:eastAsia="ar-SA"/>
                                  </w:rPr>
                                </m:ctrlPr>
                              </m:fPr>
                              <m:num>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m:rPr>
                                        <m:sty m:val="p"/>
                                      </m:rPr>
                                      <w:rPr>
                                        <w:rFonts w:ascii="Cambria Math" w:eastAsiaTheme="minorEastAsia" w:hAnsi="Cambria Math"/>
                                        <w:color w:val="000000" w:themeColor="text1"/>
                                        <w:sz w:val="22"/>
                                        <w:szCs w:val="22"/>
                                      </w:rPr>
                                      <m:t>Φ+</m:t>
                                    </m:r>
                                    <m:r>
                                      <w:rPr>
                                        <w:rFonts w:ascii="Cambria Math" w:hAnsi="Cambria Math"/>
                                        <w:color w:val="000000" w:themeColor="text1"/>
                                        <w:sz w:val="22"/>
                                        <w:szCs w:val="22"/>
                                        <w:lang w:val="id-ID" w:eastAsia="ar-SA"/>
                                      </w:rPr>
                                      <m:t>λ</m:t>
                                    </m:r>
                                  </m:sup>
                                </m:sSup>
                                <m:r>
                                  <w:rPr>
                                    <w:rFonts w:ascii="Cambria Math" w:hAnsi="Cambria Math"/>
                                    <w:color w:val="000000" w:themeColor="text1"/>
                                    <w:sz w:val="22"/>
                                    <w:szCs w:val="22"/>
                                    <w:lang w:val="id-ID" w:eastAsia="ar-SA"/>
                                  </w:rPr>
                                  <m:t>r</m:t>
                                </m:r>
                              </m:num>
                              <m:den>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m:t>
                                    </m:r>
                                    <m:r>
                                      <m:rPr>
                                        <m:sty m:val="p"/>
                                      </m:rPr>
                                      <w:rPr>
                                        <w:rFonts w:ascii="Cambria Math" w:eastAsiaTheme="minorEastAsia" w:hAnsi="Cambria Math"/>
                                        <w:color w:val="000000" w:themeColor="text1"/>
                                        <w:sz w:val="22"/>
                                        <w:szCs w:val="22"/>
                                      </w:rPr>
                                      <m:t>Φ</m:t>
                                    </m:r>
                                  </m:sup>
                                </m:sSup>
                                <m:r>
                                  <w:rPr>
                                    <w:rFonts w:ascii="Cambria Math" w:hAnsi="Cambria Math"/>
                                    <w:color w:val="000000" w:themeColor="text1"/>
                                    <w:sz w:val="22"/>
                                    <w:szCs w:val="22"/>
                                    <w:lang w:val="id-ID" w:eastAsia="ar-SA"/>
                                  </w:rPr>
                                  <m:t>-</m:t>
                                </m:r>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e</m:t>
                                    </m:r>
                                  </m:e>
                                  <m:sup>
                                    <m:r>
                                      <w:rPr>
                                        <w:rFonts w:ascii="Cambria Math" w:hAnsi="Cambria Math"/>
                                        <w:color w:val="000000" w:themeColor="text1"/>
                                        <w:sz w:val="22"/>
                                        <w:szCs w:val="22"/>
                                        <w:lang w:val="id-ID" w:eastAsia="ar-SA"/>
                                      </w:rPr>
                                      <m:t>2λ</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r</m:t>
                                    </m:r>
                                  </m:e>
                                  <m:sup>
                                    <m:r>
                                      <w:rPr>
                                        <w:rFonts w:ascii="Cambria Math" w:hAnsi="Cambria Math"/>
                                        <w:color w:val="000000" w:themeColor="text1"/>
                                        <w:sz w:val="22"/>
                                        <w:szCs w:val="22"/>
                                        <w:lang w:val="id-ID" w:eastAsia="ar-SA"/>
                                      </w:rPr>
                                      <m:t>2</m:t>
                                    </m:r>
                                  </m:sup>
                                </m:sSup>
                                <m:sSup>
                                  <m:sSupPr>
                                    <m:ctrlPr>
                                      <w:rPr>
                                        <w:rFonts w:ascii="Cambria Math" w:hAnsi="Cambria Math"/>
                                        <w:i/>
                                        <w:color w:val="000000" w:themeColor="text1"/>
                                        <w:sz w:val="22"/>
                                        <w:szCs w:val="22"/>
                                        <w:lang w:val="id-ID" w:eastAsia="ar-SA"/>
                                      </w:rPr>
                                    </m:ctrlPr>
                                  </m:sSupPr>
                                  <m:e>
                                    <m:r>
                                      <w:rPr>
                                        <w:rFonts w:ascii="Cambria Math" w:hAnsi="Cambria Math"/>
                                        <w:color w:val="000000" w:themeColor="text1"/>
                                        <w:sz w:val="22"/>
                                        <w:szCs w:val="22"/>
                                        <w:lang w:val="id-ID" w:eastAsia="ar-SA"/>
                                      </w:rPr>
                                      <m:t>ω</m:t>
                                    </m:r>
                                  </m:e>
                                  <m:sup>
                                    <m:r>
                                      <w:rPr>
                                        <w:rFonts w:ascii="Cambria Math" w:hAnsi="Cambria Math"/>
                                        <w:color w:val="000000" w:themeColor="text1"/>
                                        <w:sz w:val="22"/>
                                        <w:szCs w:val="22"/>
                                        <w:lang w:val="id-ID" w:eastAsia="ar-SA"/>
                                      </w:rPr>
                                      <m:t>2</m:t>
                                    </m:r>
                                  </m:sup>
                                </m:sSup>
                              </m:den>
                            </m:f>
                            <m:ctrlPr>
                              <w:rPr>
                                <w:rFonts w:ascii="Cambria Math" w:hAnsi="Cambria Math"/>
                                <w:i/>
                                <w:color w:val="000000" w:themeColor="text1"/>
                                <w:sz w:val="22"/>
                                <w:szCs w:val="22"/>
                                <w:lang w:val="id-ID" w:eastAsia="ar-SA"/>
                              </w:rPr>
                            </m:ctrlPr>
                          </m:e>
                        </m:d>
                        <m:r>
                          <w:rPr>
                            <w:rFonts w:ascii="Cambria Math" w:hAnsi="Cambria Math"/>
                            <w:color w:val="000000" w:themeColor="text1"/>
                            <w:sz w:val="22"/>
                            <w:szCs w:val="22"/>
                            <w:lang w:val="id-ID" w:eastAsia="ar-SA"/>
                          </w:rPr>
                          <m:t xml:space="preserve"> </m:t>
                        </m:r>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e>
                    </m:d>
                  </m:e>
                  <m:sup>
                    <m:r>
                      <w:rPr>
                        <w:rFonts w:ascii="Cambria Math" w:hAnsi="Cambria Math"/>
                        <w:color w:val="000000" w:themeColor="text1"/>
                        <w:sz w:val="22"/>
                        <w:szCs w:val="22"/>
                      </w:rPr>
                      <m:t>2</m:t>
                    </m:r>
                  </m:sup>
                </m:sSup>
              </m:e>
            </m:d>
          </m:den>
        </m:f>
      </m:oMath>
      <w:r w:rsidR="00452EFF" w:rsidRPr="008B7D75">
        <w:rPr>
          <w:rFonts w:eastAsiaTheme="minorEastAsia"/>
          <w:color w:val="000000" w:themeColor="text1"/>
          <w:sz w:val="22"/>
          <w:szCs w:val="22"/>
        </w:rPr>
        <w:t xml:space="preserve">. </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452EFF" w:rsidRPr="008B7D75">
        <w:rPr>
          <w:rFonts w:eastAsiaTheme="minorEastAsia"/>
          <w:color w:val="000000" w:themeColor="text1"/>
          <w:sz w:val="22"/>
          <w:szCs w:val="22"/>
        </w:rPr>
        <w:t>(35)</w:t>
      </w:r>
    </w:p>
    <w:p w14:paraId="7F60DB4F" w14:textId="0AAFD84B" w:rsidR="00452EFF" w:rsidRPr="008B7D75" w:rsidRDefault="00AC03EA"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value of</w:t>
      </w:r>
      <w:r w:rsidR="00452EFF" w:rsidRPr="008B7D75">
        <w:rPr>
          <w:rFonts w:eastAsiaTheme="minorEastAsia"/>
          <w:color w:val="000000" w:themeColor="text1"/>
          <w:sz w:val="22"/>
          <w:szCs w:val="22"/>
        </w:rPr>
        <w:t xml:space="preserve"> </w:t>
      </w:r>
      <m:oMath>
        <m:r>
          <w:rPr>
            <w:rFonts w:ascii="Cambria Math" w:eastAsiaTheme="minorEastAsia" w:hAnsi="Cambria Math"/>
            <w:color w:val="000000" w:themeColor="text1"/>
            <w:sz w:val="22"/>
            <w:szCs w:val="22"/>
          </w:rPr>
          <m:t>V</m:t>
        </m:r>
      </m:oMath>
      <w:r w:rsidR="00452EFF" w:rsidRPr="008B7D75">
        <w:rPr>
          <w:rFonts w:eastAsiaTheme="minorEastAsia"/>
          <w:color w:val="000000" w:themeColor="text1"/>
          <w:sz w:val="22"/>
          <w:szCs w:val="22"/>
        </w:rPr>
        <w:t xml:space="preserve"> </w:t>
      </w:r>
    </w:p>
    <w:p w14:paraId="41CA55F1" w14:textId="6D8D1815" w:rsidR="00452EFF" w:rsidRPr="008B7D75" w:rsidRDefault="00452EFF" w:rsidP="007C79CB">
      <w:pPr>
        <w:pStyle w:val="ListParagraph"/>
        <w:spacing w:after="0" w:line="240" w:lineRule="auto"/>
        <w:ind w:left="2553" w:firstLine="851"/>
        <w:jc w:val="both"/>
        <w:rPr>
          <w:rFonts w:eastAsiaTheme="minorEastAsia"/>
          <w:color w:val="000000" w:themeColor="text1"/>
          <w:sz w:val="22"/>
          <w:szCs w:val="22"/>
        </w:rPr>
      </w:pPr>
      <m:oMath>
        <m:r>
          <w:rPr>
            <w:rFonts w:ascii="Cambria Math" w:hAnsi="Cambria Math"/>
            <w:color w:val="000000" w:themeColor="text1"/>
            <w:sz w:val="22"/>
            <w:szCs w:val="22"/>
          </w:rPr>
          <m:t>V=</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d>
                  <m:dPr>
                    <m:ctrlPr>
                      <w:rPr>
                        <w:rFonts w:ascii="Cambria Math" w:eastAsiaTheme="minorEastAsia"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ctrlPr>
                      <w:rPr>
                        <w:rFonts w:ascii="Cambria Math" w:hAnsi="Cambria Math"/>
                        <w:i/>
                        <w:color w:val="000000" w:themeColor="text1"/>
                        <w:sz w:val="22"/>
                        <w:szCs w:val="22"/>
                      </w:rPr>
                    </m:ctrlPr>
                  </m:e>
                </m:d>
              </m:e>
              <m:sup>
                <m:r>
                  <w:rPr>
                    <w:rFonts w:ascii="Cambria Math" w:hAnsi="Cambria Math"/>
                    <w:color w:val="000000" w:themeColor="text1"/>
                    <w:sz w:val="22"/>
                    <w:szCs w:val="22"/>
                  </w:rPr>
                  <m:t>2</m:t>
                </m:r>
              </m:sup>
            </m:sSup>
          </m:num>
          <m:den>
            <m:d>
              <m:dPr>
                <m:begChr m:val="["/>
                <m:endChr m:val="]"/>
                <m:ctrlPr>
                  <w:rPr>
                    <w:rFonts w:ascii="Cambria Math" w:hAnsi="Cambria Math"/>
                    <w:i/>
                    <w:color w:val="000000" w:themeColor="text1"/>
                    <w:sz w:val="22"/>
                    <w:szCs w:val="22"/>
                  </w:rPr>
                </m:ctrlPr>
              </m:dPr>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acc>
                          <m:accPr>
                            <m:chr m:val="̃"/>
                            <m:ctrlPr>
                              <w:rPr>
                                <w:rFonts w:ascii="Cambria Math" w:eastAsiaTheme="minorEastAsia" w:hAnsi="Cambria Math"/>
                                <w:i/>
                                <w:color w:val="000000" w:themeColor="text1"/>
                                <w:sz w:val="22"/>
                                <w:szCs w:val="22"/>
                              </w:rPr>
                            </m:ctrlPr>
                          </m:accPr>
                          <m:e>
                            <m:r>
                              <w:rPr>
                                <w:rFonts w:ascii="Cambria Math" w:eastAsiaTheme="minorEastAsia" w:hAnsi="Cambria Math"/>
                                <w:color w:val="000000" w:themeColor="text1"/>
                                <w:sz w:val="22"/>
                                <w:szCs w:val="22"/>
                              </w:rPr>
                              <m:t>R</m:t>
                            </m:r>
                          </m:e>
                        </m:acc>
                        <m:acc>
                          <m:accPr>
                            <m:chr m:val="̃"/>
                            <m:ctrlPr>
                              <w:rPr>
                                <w:rFonts w:ascii="Cambria Math" w:hAnsi="Cambria Math"/>
                                <w:i/>
                                <w:color w:val="000000" w:themeColor="text1"/>
                                <w:sz w:val="22"/>
                                <w:szCs w:val="22"/>
                              </w:rPr>
                            </m:ctrlPr>
                          </m:accPr>
                          <m:e>
                            <m:r>
                              <m:rPr>
                                <m:sty m:val="p"/>
                              </m:rPr>
                              <w:rPr>
                                <w:rFonts w:ascii="Cambria Math" w:hAnsi="Cambria Math"/>
                                <w:color w:val="000000" w:themeColor="text1"/>
                                <w:sz w:val="22"/>
                                <w:szCs w:val="22"/>
                              </w:rPr>
                              <m:t>Ω</m:t>
                            </m:r>
                          </m:e>
                        </m:acc>
                      </m:e>
                    </m:d>
                  </m:e>
                  <m:sup>
                    <m:r>
                      <w:rPr>
                        <w:rFonts w:ascii="Cambria Math" w:hAnsi="Cambria Math"/>
                        <w:color w:val="000000" w:themeColor="text1"/>
                        <w:sz w:val="22"/>
                        <w:szCs w:val="22"/>
                      </w:rPr>
                      <m:t>2</m:t>
                    </m:r>
                  </m:sup>
                </m:sSup>
              </m:e>
            </m:d>
          </m:den>
        </m:f>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r</m:t>
                    </m:r>
                  </m:e>
                </m:d>
              </m:sup>
            </m:sSup>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v</m:t>
                            </m:r>
                          </m:e>
                          <m:sup>
                            <m:d>
                              <m:dPr>
                                <m:ctrlPr>
                                  <w:rPr>
                                    <w:rFonts w:ascii="Cambria Math" w:hAnsi="Cambria Math"/>
                                    <w:i/>
                                    <w:color w:val="000000" w:themeColor="text1"/>
                                    <w:sz w:val="22"/>
                                    <w:szCs w:val="22"/>
                                  </w:rPr>
                                </m:ctrlPr>
                              </m:dPr>
                              <m:e>
                                <m:r>
                                  <w:rPr>
                                    <w:rFonts w:ascii="Cambria Math" w:hAnsi="Cambria Math"/>
                                    <w:color w:val="000000" w:themeColor="text1"/>
                                    <w:sz w:val="22"/>
                                    <w:szCs w:val="22"/>
                                  </w:rPr>
                                  <m:t>φ</m:t>
                                </m:r>
                              </m:e>
                            </m:d>
                          </m:sup>
                        </m:sSup>
                      </m:e>
                    </m:d>
                  </m:e>
                  <m:sup>
                    <m:r>
                      <w:rPr>
                        <w:rFonts w:ascii="Cambria Math" w:hAnsi="Cambria Math"/>
                        <w:color w:val="000000" w:themeColor="text1"/>
                        <w:sz w:val="22"/>
                        <w:szCs w:val="22"/>
                      </w:rPr>
                      <m:t>2</m:t>
                    </m:r>
                  </m:sup>
                </m:sSup>
              </m:e>
            </m:rad>
          </m:den>
        </m:f>
      </m:oMath>
      <w:r w:rsidRPr="008B7D75">
        <w:rPr>
          <w:rFonts w:eastAsiaTheme="minorEastAsia"/>
          <w:color w:val="000000" w:themeColor="text1"/>
          <w:sz w:val="22"/>
          <w:szCs w:val="22"/>
        </w:rPr>
        <w:t>,</w:t>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007C79CB" w:rsidRPr="008B7D75">
        <w:rPr>
          <w:rFonts w:eastAsiaTheme="minorEastAsia"/>
          <w:color w:val="000000" w:themeColor="text1"/>
          <w:sz w:val="22"/>
          <w:szCs w:val="22"/>
        </w:rPr>
        <w:tab/>
      </w:r>
      <w:r w:rsidRPr="008B7D75">
        <w:rPr>
          <w:rFonts w:eastAsiaTheme="minorEastAsia"/>
          <w:color w:val="000000" w:themeColor="text1"/>
          <w:sz w:val="22"/>
          <w:szCs w:val="22"/>
        </w:rPr>
        <w:t xml:space="preserve"> (36)</w:t>
      </w:r>
    </w:p>
    <w:p w14:paraId="373C7C0F" w14:textId="720DB734" w:rsidR="00452EFF" w:rsidRPr="008B7D75" w:rsidRDefault="00AC03EA" w:rsidP="007C79CB">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is</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the</w:t>
      </w:r>
      <w:r w:rsidR="00452EFF" w:rsidRPr="008B7D75">
        <w:rPr>
          <w:rFonts w:eastAsiaTheme="minorEastAsia"/>
          <w:color w:val="000000" w:themeColor="text1"/>
          <w:sz w:val="22"/>
          <w:szCs w:val="22"/>
        </w:rPr>
        <w:t xml:space="preserve"> radial</w:t>
      </w:r>
      <w:r w:rsidRPr="008B7D75">
        <w:rPr>
          <w:rFonts w:eastAsiaTheme="minorEastAsia"/>
          <w:color w:val="000000" w:themeColor="text1"/>
          <w:sz w:val="22"/>
          <w:szCs w:val="22"/>
        </w:rPr>
        <w:t xml:space="preserve"> velocity of</w:t>
      </w:r>
      <w:r w:rsidR="00452EFF" w:rsidRPr="008B7D75">
        <w:rPr>
          <w:rFonts w:eastAsiaTheme="minorEastAsia"/>
          <w:color w:val="000000" w:themeColor="text1"/>
          <w:sz w:val="22"/>
          <w:szCs w:val="22"/>
        </w:rPr>
        <w:t xml:space="preserve"> fluid </w:t>
      </w:r>
      <w:r w:rsidRPr="008B7D75">
        <w:rPr>
          <w:rFonts w:eastAsiaTheme="minorEastAsia"/>
          <w:color w:val="000000" w:themeColor="text1"/>
          <w:sz w:val="22"/>
          <w:szCs w:val="22"/>
        </w:rPr>
        <w:t>measured by</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the</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observer</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 xml:space="preserve">at constant </w:t>
      </w:r>
      <w:r w:rsidR="00452EFF" w:rsidRPr="008B7D75">
        <w:rPr>
          <w:rFonts w:eastAsiaTheme="minorEastAsia"/>
          <w:color w:val="000000" w:themeColor="text1"/>
          <w:sz w:val="22"/>
          <w:szCs w:val="22"/>
        </w:rPr>
        <w:t xml:space="preserve"> </w:t>
      </w:r>
      <m:oMath>
        <m:r>
          <w:rPr>
            <w:rFonts w:ascii="Cambria Math" w:hAnsi="Cambria Math"/>
            <w:color w:val="000000" w:themeColor="text1"/>
            <w:sz w:val="22"/>
            <w:szCs w:val="22"/>
          </w:rPr>
          <m:t>r</m:t>
        </m:r>
      </m:oMath>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and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rotates</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with the</w:t>
      </w:r>
      <w:r w:rsidR="00452EFF" w:rsidRPr="008B7D75">
        <w:rPr>
          <w:rFonts w:eastAsiaTheme="minorEastAsia"/>
          <w:color w:val="000000" w:themeColor="text1"/>
          <w:sz w:val="22"/>
          <w:szCs w:val="22"/>
        </w:rPr>
        <w:t xml:space="preserve"> </w:t>
      </w:r>
      <w:proofErr w:type="gramStart"/>
      <w:r w:rsidR="00452EFF" w:rsidRPr="008B7D75">
        <w:rPr>
          <w:rFonts w:eastAsiaTheme="minorEastAsia"/>
          <w:color w:val="000000" w:themeColor="text1"/>
          <w:sz w:val="22"/>
          <w:szCs w:val="22"/>
        </w:rPr>
        <w:t>fluid.</w:t>
      </w:r>
      <w:proofErr w:type="gramEnd"/>
      <w:r w:rsidR="00452EFF" w:rsidRPr="008B7D75">
        <w:rPr>
          <w:rFonts w:eastAsiaTheme="minorEastAsia"/>
          <w:color w:val="000000" w:themeColor="text1"/>
          <w:sz w:val="22"/>
          <w:szCs w:val="22"/>
        </w:rPr>
        <w:t xml:space="preserve"> </w:t>
      </w:r>
    </w:p>
    <w:p w14:paraId="50CB9B16" w14:textId="0F6470CF" w:rsidR="00091941" w:rsidRPr="008B7D75" w:rsidRDefault="00AC03EA" w:rsidP="00452EFF">
      <w:pPr>
        <w:pStyle w:val="subsection"/>
        <w:jc w:val="both"/>
        <w:rPr>
          <w:rFonts w:ascii="Times New Roman" w:hAnsi="Times New Roman"/>
          <w:color w:val="000000" w:themeColor="text1"/>
        </w:rPr>
      </w:pPr>
      <w:r w:rsidRPr="008B7D75">
        <w:rPr>
          <w:rFonts w:ascii="Times New Roman" w:hAnsi="Times New Roman"/>
          <w:color w:val="000000" w:themeColor="text1"/>
        </w:rPr>
        <w:t xml:space="preserve">The </w:t>
      </w:r>
      <w:r w:rsidR="00DB031A" w:rsidRPr="008B7D75">
        <w:rPr>
          <w:rFonts w:ascii="Times New Roman" w:hAnsi="Times New Roman"/>
          <w:color w:val="000000" w:themeColor="text1"/>
        </w:rPr>
        <w:t xml:space="preserve">Equation </w:t>
      </w:r>
      <w:r w:rsidRPr="008B7D75">
        <w:rPr>
          <w:rFonts w:ascii="Times New Roman" w:hAnsi="Times New Roman"/>
          <w:color w:val="000000" w:themeColor="text1"/>
        </w:rPr>
        <w:t xml:space="preserve">of </w:t>
      </w:r>
      <w:r w:rsidR="00DB031A" w:rsidRPr="008B7D75">
        <w:rPr>
          <w:rFonts w:ascii="Times New Roman" w:hAnsi="Times New Roman"/>
          <w:color w:val="000000" w:themeColor="text1"/>
        </w:rPr>
        <w:t xml:space="preserve">Mass Accretion Rate </w:t>
      </w:r>
      <w:r w:rsidRPr="008B7D75">
        <w:rPr>
          <w:rFonts w:ascii="Times New Roman" w:hAnsi="Times New Roman"/>
          <w:color w:val="000000" w:themeColor="text1"/>
        </w:rPr>
        <w:t xml:space="preserve">in </w:t>
      </w:r>
      <w:r w:rsidR="00DB031A" w:rsidRPr="008B7D75">
        <w:rPr>
          <w:rFonts w:ascii="Times New Roman" w:hAnsi="Times New Roman"/>
          <w:color w:val="000000" w:themeColor="text1"/>
        </w:rPr>
        <w:t>A</w:t>
      </w:r>
      <w:r w:rsidRPr="008B7D75">
        <w:rPr>
          <w:rFonts w:ascii="Times New Roman" w:hAnsi="Times New Roman"/>
          <w:color w:val="000000" w:themeColor="text1"/>
        </w:rPr>
        <w:t xml:space="preserve"> </w:t>
      </w:r>
      <w:r w:rsidR="00100B3A" w:rsidRPr="008B7D75">
        <w:rPr>
          <w:rFonts w:ascii="Times New Roman" w:hAnsi="Times New Roman"/>
          <w:color w:val="000000" w:themeColor="text1"/>
        </w:rPr>
        <w:t>Rapidly</w:t>
      </w:r>
      <w:r w:rsidR="00DB031A" w:rsidRPr="008B7D75">
        <w:rPr>
          <w:rFonts w:ascii="Times New Roman" w:hAnsi="Times New Roman"/>
          <w:color w:val="000000" w:themeColor="text1"/>
        </w:rPr>
        <w:t xml:space="preserve"> Rotating Neutron Star</w:t>
      </w:r>
    </w:p>
    <w:p w14:paraId="06AE67B8" w14:textId="41213DD1" w:rsidR="00452EFF" w:rsidRPr="008B7D75" w:rsidRDefault="00463F6F" w:rsidP="00452EFF">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general equation of relativistic mass conservation is</w:t>
      </w:r>
      <w:r w:rsidR="00452EFF" w:rsidRPr="008B7D75">
        <w:rPr>
          <w:rFonts w:eastAsiaTheme="minorEastAsia"/>
          <w:color w:val="000000" w:themeColor="text1"/>
          <w:sz w:val="22"/>
          <w:szCs w:val="22"/>
        </w:rPr>
        <w:t xml:space="preserve"> </w:t>
      </w:r>
    </w:p>
    <w:p w14:paraId="6BCDBFDA" w14:textId="5DA79DB6" w:rsidR="00452EFF" w:rsidRPr="008B7D75" w:rsidRDefault="00283365" w:rsidP="007C79CB">
      <w:pPr>
        <w:ind w:left="3404" w:firstLine="851"/>
        <w:jc w:val="both"/>
        <w:rPr>
          <w:rFonts w:ascii="Times New Roman" w:eastAsiaTheme="minorEastAsia" w:hAnsi="Times New Roman"/>
          <w:color w:val="000000" w:themeColor="text1"/>
          <w:szCs w:val="22"/>
        </w:rPr>
      </w:pPr>
      <m:oMath>
        <m:sSup>
          <m:sSupPr>
            <m:ctrlPr>
              <w:rPr>
                <w:rFonts w:ascii="Cambria Math" w:eastAsiaTheme="minorEastAsia" w:hAnsi="Cambria Math"/>
                <w:i/>
                <w:color w:val="000000" w:themeColor="text1"/>
                <w:szCs w:val="22"/>
              </w:rPr>
            </m:ctrlPr>
          </m:sSupPr>
          <m:e>
            <m:r>
              <m:rPr>
                <m:sty m:val="p"/>
              </m:rPr>
              <w:rPr>
                <w:rFonts w:ascii="Cambria Math" w:eastAsiaTheme="minorEastAsia" w:hAnsi="Cambria Math"/>
                <w:color w:val="000000" w:themeColor="text1"/>
                <w:szCs w:val="22"/>
              </w:rPr>
              <m:t>∇</m:t>
            </m:r>
            <m:ctrlPr>
              <w:rPr>
                <w:rFonts w:ascii="Cambria Math" w:eastAsiaTheme="minorEastAsia" w:hAnsi="Cambria Math"/>
                <w:color w:val="000000" w:themeColor="text1"/>
                <w:szCs w:val="22"/>
              </w:rPr>
            </m:ctrlPr>
          </m:e>
          <m:sup>
            <m:r>
              <w:rPr>
                <w:rFonts w:ascii="Cambria Math" w:eastAsiaTheme="minorEastAsia" w:hAnsi="Cambria Math"/>
                <w:color w:val="000000" w:themeColor="text1"/>
                <w:szCs w:val="22"/>
              </w:rPr>
              <m:t>i</m:t>
            </m:r>
          </m:sup>
        </m:sSup>
        <m:r>
          <w:rPr>
            <w:rFonts w:ascii="Cambria Math" w:eastAsiaTheme="minorEastAsia" w:hAnsi="Cambria Math"/>
            <w:color w:val="000000" w:themeColor="text1"/>
            <w:szCs w:val="22"/>
          </w:rPr>
          <m:t>(ρ</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i</m:t>
            </m:r>
          </m:sub>
        </m:sSub>
        <m:r>
          <w:rPr>
            <w:rFonts w:ascii="Cambria Math" w:eastAsiaTheme="minorEastAsia" w:hAnsi="Cambria Math"/>
            <w:color w:val="000000" w:themeColor="text1"/>
            <w:szCs w:val="22"/>
          </w:rPr>
          <m:t>)=0</m:t>
        </m:r>
      </m:oMath>
      <w:r w:rsidR="00452EFF" w:rsidRPr="008B7D75">
        <w:rPr>
          <w:rFonts w:ascii="Times New Roman" w:eastAsiaTheme="minorEastAsia" w:hAnsi="Times New Roman"/>
          <w:color w:val="000000" w:themeColor="text1"/>
          <w:szCs w:val="22"/>
        </w:rPr>
        <w:t>,</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 (37)</w:t>
      </w:r>
    </w:p>
    <w:p w14:paraId="4F460F5F" w14:textId="5766CCD3" w:rsidR="00452EFF" w:rsidRPr="008B7D75" w:rsidRDefault="00463F6F" w:rsidP="00452EFF">
      <w:pPr>
        <w:pStyle w:val="ListParagraph"/>
        <w:spacing w:after="0" w:line="240" w:lineRule="auto"/>
        <w:ind w:left="0"/>
        <w:jc w:val="both"/>
        <w:rPr>
          <w:rFonts w:eastAsiaTheme="minorEastAsia"/>
          <w:color w:val="000000" w:themeColor="text1"/>
          <w:sz w:val="22"/>
          <w:szCs w:val="22"/>
        </w:rPr>
      </w:pPr>
      <w:r w:rsidRPr="008B7D75">
        <w:rPr>
          <w:rFonts w:eastAsiaTheme="minorEastAsia"/>
          <w:color w:val="000000" w:themeColor="text1"/>
          <w:sz w:val="22"/>
          <w:szCs w:val="22"/>
        </w:rPr>
        <w:t>The general equation of</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relativistic mass conservation for</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accretion disk that</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assumed</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in the equatorial plane</w:t>
      </w:r>
      <w:r w:rsidR="00452EFF" w:rsidRPr="008B7D75">
        <w:rPr>
          <w:rFonts w:eastAsiaTheme="minorEastAsia"/>
          <w:color w:val="000000" w:themeColor="text1"/>
          <w:sz w:val="22"/>
          <w:szCs w:val="22"/>
        </w:rPr>
        <w:t xml:space="preserve"> </w:t>
      </w:r>
      <w:r w:rsidRPr="008B7D75">
        <w:rPr>
          <w:rFonts w:eastAsiaTheme="minorEastAsia"/>
          <w:color w:val="000000" w:themeColor="text1"/>
          <w:sz w:val="22"/>
          <w:szCs w:val="22"/>
        </w:rPr>
        <w:t>is</w:t>
      </w:r>
      <w:r w:rsidR="00452EFF" w:rsidRPr="008B7D75">
        <w:rPr>
          <w:rFonts w:eastAsiaTheme="minorEastAsia"/>
          <w:color w:val="000000" w:themeColor="text1"/>
          <w:sz w:val="22"/>
          <w:szCs w:val="22"/>
        </w:rPr>
        <w:t xml:space="preserve"> </w:t>
      </w:r>
    </w:p>
    <w:p w14:paraId="4DC88F0B" w14:textId="14400EBF" w:rsidR="00452EFF" w:rsidRPr="008B7D75" w:rsidRDefault="00283365"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∂ρ</m:t>
            </m:r>
          </m:num>
          <m:den>
            <m:r>
              <w:rPr>
                <w:rFonts w:ascii="Cambria Math" w:hAnsi="Cambria Math"/>
                <w:color w:val="000000" w:themeColor="text1"/>
                <w:szCs w:val="22"/>
              </w:rPr>
              <m:t>∂t</m:t>
            </m:r>
          </m:den>
        </m:f>
        <m:r>
          <w:rPr>
            <w:rFonts w:ascii="Cambria Math" w:eastAsiaTheme="minorEastAsia" w:hAnsi="Cambria Math"/>
            <w:color w:val="000000" w:themeColor="text1"/>
            <w:szCs w:val="22"/>
          </w:rPr>
          <m:t>+</m:t>
        </m:r>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1</m:t>
            </m:r>
          </m:num>
          <m:den>
            <m:r>
              <w:rPr>
                <w:rFonts w:ascii="Cambria Math" w:eastAsiaTheme="minorEastAsia" w:hAnsi="Cambria Math"/>
                <w:color w:val="000000" w:themeColor="text1"/>
                <w:szCs w:val="22"/>
              </w:rPr>
              <m:t>r</m:t>
            </m:r>
          </m:den>
        </m:f>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=0</m:t>
        </m:r>
      </m:oMath>
      <w:r w:rsidR="00452EFF" w:rsidRPr="008B7D75">
        <w:rPr>
          <w:rFonts w:ascii="Times New Roman" w:eastAsiaTheme="minorEastAsia" w:hAnsi="Times New Roman"/>
          <w:color w:val="000000" w:themeColor="text1"/>
          <w:szCs w:val="22"/>
        </w:rPr>
        <w:t xml:space="preserve">.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 xml:space="preserve">(38) </w:t>
      </w:r>
    </w:p>
    <w:p w14:paraId="2224898A" w14:textId="44E969FB" w:rsidR="00452EFF" w:rsidRPr="008B7D75" w:rsidRDefault="00011039" w:rsidP="00452EFF">
      <w:pPr>
        <w:jc w:val="both"/>
        <w:rPr>
          <w:rFonts w:ascii="Times New Roman" w:eastAsiaTheme="minorEastAsia" w:hAnsi="Times New Roman"/>
          <w:color w:val="000000" w:themeColor="text1"/>
          <w:szCs w:val="22"/>
        </w:rPr>
      </w:pPr>
      <w:r w:rsidRPr="008B7D75">
        <w:rPr>
          <w:rFonts w:ascii="Times New Roman" w:eastAsiaTheme="minorEastAsia" w:hAnsi="Times New Roman"/>
          <w:color w:val="000000" w:themeColor="text1"/>
          <w:szCs w:val="22"/>
        </w:rPr>
        <w:t>The material accreted by</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neutron star is distributed throughout the accretion space so </w:t>
      </w:r>
      <w:proofErr w:type="gramStart"/>
      <w:r w:rsidRPr="008B7D75">
        <w:rPr>
          <w:rFonts w:ascii="Times New Roman" w:eastAsiaTheme="minorEastAsia" w:hAnsi="Times New Roman"/>
          <w:color w:val="000000" w:themeColor="text1"/>
          <w:szCs w:val="22"/>
        </w:rPr>
        <w:t xml:space="preserve">that </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the</w:t>
      </w:r>
      <w:proofErr w:type="gramEnd"/>
      <w:r w:rsidRPr="008B7D75">
        <w:rPr>
          <w:rFonts w:ascii="Times New Roman" w:eastAsiaTheme="minorEastAsia" w:hAnsi="Times New Roman"/>
          <w:color w:val="000000" w:themeColor="text1"/>
          <w:szCs w:val="22"/>
        </w:rPr>
        <w:t xml:space="preserve"> equation</w:t>
      </w:r>
      <w:r w:rsidR="00452EFF" w:rsidRPr="008B7D75">
        <w:rPr>
          <w:rFonts w:ascii="Times New Roman" w:eastAsiaTheme="minorEastAsia" w:hAnsi="Times New Roman"/>
          <w:color w:val="000000" w:themeColor="text1"/>
          <w:szCs w:val="22"/>
        </w:rPr>
        <w:t xml:space="preserve"> (38) </w:t>
      </w:r>
      <w:r w:rsidRPr="008B7D75">
        <w:rPr>
          <w:rFonts w:ascii="Times New Roman" w:eastAsiaTheme="minorEastAsia" w:hAnsi="Times New Roman"/>
          <w:color w:val="000000" w:themeColor="text1"/>
          <w:szCs w:val="22"/>
        </w:rPr>
        <w:t>is integrated</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with the</w:t>
      </w:r>
      <w:r w:rsidR="00452EFF" w:rsidRPr="008B7D75">
        <w:rPr>
          <w:rFonts w:ascii="Times New Roman" w:eastAsiaTheme="minorEastAsia" w:hAnsi="Times New Roman"/>
          <w:color w:val="000000" w:themeColor="text1"/>
          <w:szCs w:val="22"/>
        </w:rPr>
        <w:t xml:space="preserve"> volume </w:t>
      </w:r>
      <w:r w:rsidRPr="008B7D75">
        <w:rPr>
          <w:rFonts w:ascii="Times New Roman" w:eastAsiaTheme="minorEastAsia" w:hAnsi="Times New Roman"/>
          <w:color w:val="000000" w:themeColor="text1"/>
          <w:szCs w:val="22"/>
        </w:rPr>
        <w:t>accretion disk</w:t>
      </w:r>
      <w:r w:rsidR="00452EFF" w:rsidRPr="008B7D75">
        <w:rPr>
          <w:rFonts w:ascii="Times New Roman" w:eastAsiaTheme="minorEastAsia" w:hAnsi="Times New Roman"/>
          <w:color w:val="000000" w:themeColor="text1"/>
          <w:szCs w:val="22"/>
        </w:rPr>
        <w:t xml:space="preserve"> </w:t>
      </w:r>
      <m:oMath>
        <m:r>
          <w:rPr>
            <w:rFonts w:ascii="Cambria Math" w:eastAsiaTheme="minorEastAsia" w:hAnsi="Cambria Math"/>
            <w:color w:val="000000" w:themeColor="text1"/>
            <w:szCs w:val="22"/>
          </w:rPr>
          <m:t>(r,φ,z)</m:t>
        </m:r>
      </m:oMath>
    </w:p>
    <w:p w14:paraId="6EBD463A" w14:textId="77777777" w:rsidR="00452EFF" w:rsidRPr="008B7D75" w:rsidRDefault="00283365"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∂t</m:t>
            </m:r>
          </m:den>
        </m:f>
        <m:nary>
          <m:naryPr>
            <m:limLoc m:val="undOvr"/>
            <m:subHide m:val="1"/>
            <m:supHide m:val="1"/>
            <m:ctrlPr>
              <w:rPr>
                <w:rFonts w:ascii="Cambria Math" w:eastAsiaTheme="minorEastAsia" w:hAnsi="Cambria Math"/>
                <w:i/>
                <w:color w:val="000000" w:themeColor="text1"/>
                <w:szCs w:val="22"/>
              </w:rPr>
            </m:ctrlPr>
          </m:naryPr>
          <m:sub/>
          <m:sup/>
          <m:e>
            <m:r>
              <w:rPr>
                <w:rFonts w:ascii="Cambria Math" w:eastAsiaTheme="minorEastAsia" w:hAnsi="Cambria Math"/>
                <w:color w:val="000000" w:themeColor="text1"/>
                <w:szCs w:val="22"/>
              </w:rPr>
              <m:t>ρ dV</m:t>
            </m:r>
          </m:e>
        </m:nary>
        <m:r>
          <w:rPr>
            <w:rFonts w:ascii="Cambria Math" w:eastAsiaTheme="minorEastAsia" w:hAnsi="Cambria Math"/>
            <w:color w:val="000000" w:themeColor="text1"/>
            <w:szCs w:val="22"/>
          </w:rPr>
          <m:t>=-</m:t>
        </m:r>
        <m:nary>
          <m:naryPr>
            <m:chr m:val="∭"/>
            <m:limLoc m:val="undOvr"/>
            <m:subHide m:val="1"/>
            <m:supHide m:val="1"/>
            <m:ctrlPr>
              <w:rPr>
                <w:rFonts w:ascii="Cambria Math" w:eastAsiaTheme="minorEastAsia" w:hAnsi="Cambria Math"/>
                <w:i/>
                <w:color w:val="000000" w:themeColor="text1"/>
                <w:szCs w:val="22"/>
              </w:rPr>
            </m:ctrlPr>
          </m:naryPr>
          <m:sub/>
          <m:sup/>
          <m:e>
            <m:f>
              <m:fPr>
                <m:ctrlPr>
                  <w:rPr>
                    <w:rFonts w:ascii="Cambria Math" w:eastAsiaTheme="minorEastAsia" w:hAnsi="Cambria Math"/>
                    <w:i/>
                    <w:color w:val="000000" w:themeColor="text1"/>
                    <w:szCs w:val="22"/>
                  </w:rPr>
                </m:ctrlPr>
              </m:fPr>
              <m:num>
                <m:r>
                  <w:rPr>
                    <w:rFonts w:ascii="Cambria Math" w:eastAsiaTheme="minorEastAsia" w:hAnsi="Cambria Math"/>
                    <w:color w:val="000000" w:themeColor="text1"/>
                    <w:szCs w:val="22"/>
                  </w:rPr>
                  <m:t>1</m:t>
                </m:r>
              </m:num>
              <m:den>
                <m:r>
                  <w:rPr>
                    <w:rFonts w:ascii="Cambria Math" w:eastAsiaTheme="minorEastAsia" w:hAnsi="Cambria Math"/>
                    <w:color w:val="000000" w:themeColor="text1"/>
                    <w:szCs w:val="22"/>
                  </w:rPr>
                  <m:t>r</m:t>
                </m:r>
              </m:den>
            </m:f>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r dr dφ dz</m:t>
            </m:r>
          </m:e>
        </m:nary>
      </m:oMath>
      <w:r w:rsidR="00452EFF" w:rsidRPr="008B7D75">
        <w:rPr>
          <w:rFonts w:ascii="Times New Roman" w:eastAsiaTheme="minorEastAsia" w:hAnsi="Times New Roman"/>
          <w:color w:val="000000" w:themeColor="text1"/>
          <w:szCs w:val="22"/>
        </w:rPr>
        <w:t xml:space="preserve"> </w:t>
      </w:r>
    </w:p>
    <w:p w14:paraId="6E3C09C4" w14:textId="77777777" w:rsidR="00452EFF" w:rsidRPr="008B7D75" w:rsidRDefault="00283365" w:rsidP="007C79CB">
      <w:pPr>
        <w:ind w:left="2553" w:firstLine="851"/>
        <w:jc w:val="both"/>
        <w:rPr>
          <w:rFonts w:ascii="Times New Roman" w:eastAsiaTheme="minorEastAsia" w:hAnsi="Times New Roman"/>
          <w:color w:val="000000" w:themeColor="text1"/>
          <w:szCs w:val="22"/>
        </w:rPr>
      </w:pPr>
      <m:oMath>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m:t>
            </m:r>
          </m:num>
          <m:den>
            <m:r>
              <w:rPr>
                <w:rFonts w:ascii="Cambria Math" w:hAnsi="Cambria Math"/>
                <w:color w:val="000000" w:themeColor="text1"/>
                <w:szCs w:val="22"/>
              </w:rPr>
              <m:t>∂t</m:t>
            </m:r>
          </m:den>
        </m:f>
        <m:r>
          <w:rPr>
            <w:rFonts w:ascii="Cambria Math" w:eastAsiaTheme="minorEastAsia" w:hAnsi="Cambria Math"/>
            <w:color w:val="000000" w:themeColor="text1"/>
            <w:szCs w:val="22"/>
          </w:rPr>
          <m:t>=-</m:t>
        </m:r>
        <m:nary>
          <m:naryPr>
            <m:limLoc m:val="subSup"/>
            <m:ctrlPr>
              <w:rPr>
                <w:rFonts w:ascii="Cambria Math" w:eastAsiaTheme="minorEastAsia" w:hAnsi="Cambria Math"/>
                <w:i/>
                <w:color w:val="000000" w:themeColor="text1"/>
                <w:szCs w:val="22"/>
              </w:rPr>
            </m:ctrlPr>
          </m:naryPr>
          <m:sub>
            <m:r>
              <w:rPr>
                <w:rFonts w:ascii="Cambria Math" w:eastAsiaTheme="minorEastAsia" w:hAnsi="Cambria Math"/>
                <w:color w:val="000000" w:themeColor="text1"/>
                <w:szCs w:val="22"/>
              </w:rPr>
              <m:t>0</m:t>
            </m:r>
          </m:sub>
          <m:sup>
            <m:r>
              <w:rPr>
                <w:rFonts w:ascii="Cambria Math" w:eastAsiaTheme="minorEastAsia" w:hAnsi="Cambria Math"/>
                <w:color w:val="000000" w:themeColor="text1"/>
                <w:szCs w:val="22"/>
              </w:rPr>
              <m:t>2π</m:t>
            </m:r>
          </m:sup>
          <m:e>
            <m:r>
              <w:rPr>
                <w:rFonts w:ascii="Cambria Math" w:eastAsiaTheme="minorEastAsia" w:hAnsi="Cambria Math"/>
                <w:color w:val="000000" w:themeColor="text1"/>
                <w:szCs w:val="22"/>
              </w:rPr>
              <m:t>dφ</m:t>
            </m:r>
          </m:e>
        </m:nary>
        <m:f>
          <m:fPr>
            <m:ctrlPr>
              <w:rPr>
                <w:rFonts w:ascii="Cambria Math" w:eastAsiaTheme="minorEastAsia" w:hAnsi="Cambria Math"/>
                <w:i/>
                <w:color w:val="000000" w:themeColor="text1"/>
                <w:szCs w:val="22"/>
              </w:rPr>
            </m:ctrlPr>
          </m:fPr>
          <m:num>
            <m:r>
              <w:rPr>
                <w:rFonts w:ascii="Cambria Math" w:hAnsi="Cambria Math"/>
                <w:color w:val="000000" w:themeColor="text1"/>
                <w:szCs w:val="22"/>
              </w:rPr>
              <m:t>∂</m:t>
            </m:r>
          </m:num>
          <m:den>
            <m:r>
              <w:rPr>
                <w:rFonts w:ascii="Cambria Math" w:hAnsi="Cambria Math"/>
                <w:color w:val="000000" w:themeColor="text1"/>
                <w:szCs w:val="22"/>
              </w:rPr>
              <m:t>∂r</m:t>
            </m:r>
          </m:den>
        </m:f>
        <m:nary>
          <m:naryPr>
            <m:limLoc m:val="undOvr"/>
            <m:subHide m:val="1"/>
            <m:supHide m:val="1"/>
            <m:ctrlPr>
              <w:rPr>
                <w:rFonts w:ascii="Cambria Math" w:eastAsiaTheme="minorEastAsia" w:hAnsi="Cambria Math"/>
                <w:i/>
                <w:color w:val="000000" w:themeColor="text1"/>
                <w:szCs w:val="22"/>
              </w:rPr>
            </m:ctrlPr>
          </m:naryPr>
          <m:sub/>
          <m:sup/>
          <m:e>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 xml:space="preserve">ρ r </m:t>
                </m:r>
                <m:sSub>
                  <m:sSubPr>
                    <m:ctrlPr>
                      <w:rPr>
                        <w:rFonts w:ascii="Cambria Math" w:eastAsiaTheme="minorEastAsia" w:hAnsi="Cambria Math"/>
                        <w:i/>
                        <w:color w:val="000000" w:themeColor="text1"/>
                        <w:szCs w:val="22"/>
                      </w:rPr>
                    </m:ctrlPr>
                  </m:sSubPr>
                  <m:e>
                    <m:r>
                      <w:rPr>
                        <w:rFonts w:ascii="Cambria Math" w:eastAsiaTheme="minorEastAsia" w:hAnsi="Cambria Math"/>
                        <w:color w:val="000000" w:themeColor="text1"/>
                        <w:szCs w:val="22"/>
                      </w:rPr>
                      <m:t>u</m:t>
                    </m:r>
                  </m:e>
                  <m:sub>
                    <m:r>
                      <w:rPr>
                        <w:rFonts w:ascii="Cambria Math" w:eastAsiaTheme="minorEastAsia" w:hAnsi="Cambria Math"/>
                        <w:color w:val="000000" w:themeColor="text1"/>
                        <w:szCs w:val="22"/>
                      </w:rPr>
                      <m:t>r</m:t>
                    </m:r>
                  </m:sub>
                </m:sSub>
              </m:e>
            </m:d>
            <m:r>
              <w:rPr>
                <w:rFonts w:ascii="Cambria Math" w:eastAsiaTheme="minorEastAsia" w:hAnsi="Cambria Math"/>
                <w:color w:val="000000" w:themeColor="text1"/>
                <w:szCs w:val="22"/>
              </w:rPr>
              <m:t xml:space="preserve"> dz</m:t>
            </m:r>
          </m:e>
        </m:nary>
      </m:oMath>
      <w:r w:rsidR="00452EFF" w:rsidRPr="008B7D75">
        <w:rPr>
          <w:rFonts w:ascii="Times New Roman" w:eastAsiaTheme="minorEastAsia" w:hAnsi="Times New Roman"/>
          <w:color w:val="000000" w:themeColor="text1"/>
          <w:szCs w:val="22"/>
        </w:rPr>
        <w:t xml:space="preserve"> </w:t>
      </w:r>
    </w:p>
    <w:p w14:paraId="104F9739" w14:textId="60D630BC" w:rsidR="00452EFF" w:rsidRPr="008B7D75" w:rsidRDefault="00283365" w:rsidP="007C79CB">
      <w:pPr>
        <w:ind w:left="2553" w:firstLine="851"/>
        <w:jc w:val="both"/>
        <w:rPr>
          <w:rFonts w:ascii="Times New Roman" w:eastAsiaTheme="minorEastAsia" w:hAnsi="Times New Roman"/>
          <w:color w:val="000000" w:themeColor="text1"/>
          <w:szCs w:val="22"/>
        </w:rPr>
      </w:pPr>
      <m:oMath>
        <m:acc>
          <m:accPr>
            <m:chr m:val="̇"/>
            <m:ctrlPr>
              <w:rPr>
                <w:rFonts w:ascii="Cambria Math" w:eastAsiaTheme="minorEastAsia" w:hAnsi="Cambria Math"/>
                <w:i/>
                <w:color w:val="000000" w:themeColor="text1"/>
                <w:szCs w:val="22"/>
              </w:rPr>
            </m:ctrlPr>
          </m:accPr>
          <m:e>
            <m:r>
              <w:rPr>
                <w:rFonts w:ascii="Cambria Math" w:eastAsiaTheme="minorEastAsia" w:hAnsi="Cambria Math"/>
                <w:color w:val="000000" w:themeColor="text1"/>
                <w:szCs w:val="22"/>
              </w:rPr>
              <m:t>M</m:t>
            </m:r>
          </m:e>
        </m:acc>
        <m:r>
          <w:rPr>
            <w:rFonts w:ascii="Cambria Math" w:hAnsi="Cambria Math"/>
            <w:color w:val="000000" w:themeColor="text1"/>
            <w:szCs w:val="22"/>
          </w:rPr>
          <m:t>=</m:t>
        </m:r>
        <m:r>
          <w:rPr>
            <w:rFonts w:ascii="Cambria Math" w:eastAsiaTheme="minorEastAsia" w:hAnsi="Cambria Math"/>
            <w:color w:val="000000" w:themeColor="text1"/>
            <w:szCs w:val="22"/>
          </w:rPr>
          <m:t>-2π</m:t>
        </m:r>
        <m:d>
          <m:dPr>
            <m:ctrlPr>
              <w:rPr>
                <w:rFonts w:ascii="Cambria Math" w:eastAsiaTheme="minorEastAsia" w:hAnsi="Cambria Math"/>
                <w:i/>
                <w:color w:val="000000" w:themeColor="text1"/>
                <w:szCs w:val="22"/>
              </w:rPr>
            </m:ctrlPr>
          </m:dPr>
          <m:e>
            <m:r>
              <w:rPr>
                <w:rFonts w:ascii="Cambria Math" w:eastAsiaTheme="minorEastAsia" w:hAnsi="Cambria Math"/>
                <w:color w:val="000000" w:themeColor="text1"/>
                <w:szCs w:val="22"/>
              </w:rPr>
              <m:t>2</m:t>
            </m:r>
            <m:r>
              <w:rPr>
                <w:rFonts w:ascii="Cambria Math" w:eastAsiaTheme="minorEastAsia" w:hAnsi="Cambria Math"/>
                <w:color w:val="000000" w:themeColor="text1"/>
                <w:szCs w:val="22"/>
              </w:rPr>
              <m:t>h</m:t>
            </m:r>
          </m:e>
        </m:d>
        <m:r>
          <w:rPr>
            <w:rFonts w:ascii="Cambria Math" w:eastAsiaTheme="minorEastAsia" w:hAnsi="Cambria Math"/>
            <w:color w:val="000000" w:themeColor="text1"/>
            <w:szCs w:val="22"/>
          </w:rPr>
          <m:t>r ρ γ</m:t>
        </m:r>
        <m:sSup>
          <m:sSupPr>
            <m:ctrlPr>
              <w:rPr>
                <w:rFonts w:ascii="Cambria Math" w:hAnsi="Cambria Math"/>
                <w:i/>
                <w:color w:val="000000" w:themeColor="text1"/>
                <w:szCs w:val="22"/>
                <w:lang w:val="id-ID" w:eastAsia="ar-SA"/>
              </w:rPr>
            </m:ctrlPr>
          </m:sSupPr>
          <m:e>
            <m:r>
              <w:rPr>
                <w:rFonts w:ascii="Cambria Math" w:hAnsi="Cambria Math"/>
                <w:color w:val="000000" w:themeColor="text1"/>
                <w:szCs w:val="22"/>
                <w:lang w:val="id-ID" w:eastAsia="ar-SA"/>
              </w:rPr>
              <m:t>e</m:t>
            </m:r>
          </m:e>
          <m:sup>
            <m:r>
              <w:rPr>
                <w:rFonts w:ascii="Cambria Math" w:hAnsi="Cambria Math"/>
                <w:color w:val="000000" w:themeColor="text1"/>
                <w:szCs w:val="22"/>
                <w:lang w:val="id-ID" w:eastAsia="ar-SA"/>
              </w:rPr>
              <m:t>-α</m:t>
            </m:r>
          </m:sup>
        </m:sSup>
        <m:r>
          <w:rPr>
            <w:rFonts w:ascii="Cambria Math" w:hAnsi="Cambria Math"/>
            <w:color w:val="000000" w:themeColor="text1"/>
            <w:szCs w:val="22"/>
          </w:rPr>
          <m:t>V/</m:t>
        </m:r>
        <m:rad>
          <m:radPr>
            <m:degHide m:val="1"/>
            <m:ctrlPr>
              <w:rPr>
                <w:rFonts w:ascii="Cambria Math" w:hAnsi="Cambria Math"/>
                <w:i/>
                <w:color w:val="000000" w:themeColor="text1"/>
                <w:szCs w:val="22"/>
              </w:rPr>
            </m:ctrlPr>
          </m:radPr>
          <m:deg/>
          <m:e>
            <m:r>
              <w:rPr>
                <w:rFonts w:ascii="Cambria Math" w:hAnsi="Cambria Math"/>
                <w:color w:val="000000" w:themeColor="text1"/>
                <w:szCs w:val="22"/>
              </w:rPr>
              <m:t>1-</m:t>
            </m:r>
            <m:sSup>
              <m:sSupPr>
                <m:ctrlPr>
                  <w:rPr>
                    <w:rFonts w:ascii="Cambria Math" w:hAnsi="Cambria Math"/>
                    <w:i/>
                    <w:color w:val="000000" w:themeColor="text1"/>
                    <w:szCs w:val="22"/>
                  </w:rPr>
                </m:ctrlPr>
              </m:sSupPr>
              <m:e>
                <m:r>
                  <w:rPr>
                    <w:rFonts w:ascii="Cambria Math" w:hAnsi="Cambria Math"/>
                    <w:color w:val="000000" w:themeColor="text1"/>
                    <w:szCs w:val="22"/>
                  </w:rPr>
                  <m:t>V</m:t>
                </m:r>
              </m:e>
              <m:sup>
                <m:r>
                  <w:rPr>
                    <w:rFonts w:ascii="Cambria Math" w:hAnsi="Cambria Math"/>
                    <w:color w:val="000000" w:themeColor="text1"/>
                    <w:szCs w:val="22"/>
                  </w:rPr>
                  <m:t>2</m:t>
                </m:r>
              </m:sup>
            </m:sSup>
          </m:e>
        </m:rad>
      </m:oMath>
      <w:r w:rsidR="00452EFF" w:rsidRPr="008B7D75">
        <w:rPr>
          <w:rFonts w:ascii="Times New Roman" w:eastAsiaTheme="minorEastAsia" w:hAnsi="Times New Roman"/>
          <w:color w:val="000000" w:themeColor="text1"/>
          <w:szCs w:val="22"/>
        </w:rPr>
        <w:t xml:space="preserve"> . </w:t>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7C79CB" w:rsidRPr="008B7D75">
        <w:rPr>
          <w:rFonts w:ascii="Times New Roman" w:eastAsiaTheme="minorEastAsia" w:hAnsi="Times New Roman"/>
          <w:color w:val="000000" w:themeColor="text1"/>
          <w:szCs w:val="22"/>
        </w:rPr>
        <w:tab/>
      </w:r>
      <w:r w:rsidR="00452EFF" w:rsidRPr="008B7D75">
        <w:rPr>
          <w:rFonts w:ascii="Times New Roman" w:eastAsiaTheme="minorEastAsia" w:hAnsi="Times New Roman"/>
          <w:color w:val="000000" w:themeColor="text1"/>
          <w:szCs w:val="22"/>
        </w:rPr>
        <w:t>(39)</w:t>
      </w:r>
    </w:p>
    <w:p w14:paraId="10A7818D" w14:textId="5309398C" w:rsidR="005C6456" w:rsidRPr="008B7D75" w:rsidRDefault="005C6456" w:rsidP="00387FFA">
      <w:pPr>
        <w:ind w:firstLine="547"/>
        <w:jc w:val="both"/>
        <w:rPr>
          <w:rFonts w:ascii="Times New Roman" w:hAnsi="Times New Roman"/>
          <w:color w:val="000000" w:themeColor="text1"/>
          <w:szCs w:val="22"/>
        </w:rPr>
      </w:pPr>
      <w:r w:rsidRPr="008B7D75">
        <w:rPr>
          <w:rFonts w:ascii="Times New Roman" w:eastAsiaTheme="minorEastAsia" w:hAnsi="Times New Roman"/>
          <w:color w:val="000000" w:themeColor="text1"/>
          <w:szCs w:val="22"/>
        </w:rPr>
        <w:t>The mass accretion rate</w:t>
      </w:r>
      <w:r w:rsidR="00452EFF" w:rsidRPr="008B7D75">
        <w:rPr>
          <w:rFonts w:ascii="Times New Roman" w:eastAsiaTheme="minorEastAsia" w:hAnsi="Times New Roman"/>
          <w:color w:val="000000" w:themeColor="text1"/>
          <w:szCs w:val="22"/>
          <w:lang w:val="id-ID"/>
        </w:rPr>
        <w:t xml:space="preserve"> </w:t>
      </w:r>
      <m:oMath>
        <m:acc>
          <m:accPr>
            <m:chr m:val="̇"/>
            <m:ctrlPr>
              <w:rPr>
                <w:rFonts w:ascii="Cambria Math" w:eastAsiaTheme="minorEastAsia" w:hAnsi="Cambria Math"/>
                <w:i/>
                <w:iCs/>
                <w:color w:val="000000" w:themeColor="text1"/>
                <w:szCs w:val="22"/>
              </w:rPr>
            </m:ctrlPr>
          </m:accPr>
          <m:e>
            <m:r>
              <w:rPr>
                <w:rFonts w:ascii="Cambria Math" w:eastAsiaTheme="minorEastAsia" w:hAnsi="Cambria Math"/>
                <w:color w:val="000000" w:themeColor="text1"/>
                <w:szCs w:val="22"/>
                <w:lang w:val="id-ID"/>
              </w:rPr>
              <m:t>M</m:t>
            </m:r>
          </m:e>
        </m:acc>
      </m:oMath>
      <w:r w:rsidR="00452EFF" w:rsidRPr="008B7D75">
        <w:rPr>
          <w:rFonts w:ascii="Times New Roman" w:eastAsiaTheme="minorEastAsia" w:hAnsi="Times New Roman"/>
          <w:color w:val="000000" w:themeColor="text1"/>
          <w:szCs w:val="22"/>
          <w:lang w:val="id-ID"/>
        </w:rPr>
        <w:t xml:space="preserve"> </w:t>
      </w:r>
      <w:r w:rsidRPr="008B7D75">
        <w:rPr>
          <w:rFonts w:ascii="Times New Roman" w:eastAsiaTheme="minorEastAsia" w:hAnsi="Times New Roman"/>
          <w:color w:val="000000" w:themeColor="text1"/>
          <w:szCs w:val="22"/>
          <w:lang w:val="en-US"/>
        </w:rPr>
        <w:t>depends on the function</w:t>
      </w:r>
      <w:r w:rsidR="00452EFF" w:rsidRPr="008B7D75">
        <w:rPr>
          <w:rFonts w:ascii="Times New Roman" w:eastAsiaTheme="minorEastAsia" w:hAnsi="Times New Roman"/>
          <w:color w:val="000000" w:themeColor="text1"/>
          <w:szCs w:val="22"/>
          <w:lang w:val="id-ID"/>
        </w:rPr>
        <w:t xml:space="preserve"> </w:t>
      </w:r>
      <m:oMath>
        <m:r>
          <w:rPr>
            <w:rFonts w:ascii="Cambria Math" w:hAnsi="Cambria Math"/>
            <w:color w:val="000000" w:themeColor="text1"/>
            <w:szCs w:val="22"/>
            <w:lang w:val="id-ID" w:eastAsia="ar-SA"/>
          </w:rPr>
          <m:t>α</m:t>
        </m:r>
      </m:oMath>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lang w:val="en-US"/>
        </w:rPr>
        <w:t xml:space="preserve">The result of this elaboration already has a covariant form with the </w:t>
      </w:r>
      <w:r w:rsidRPr="008B7D75">
        <w:rPr>
          <w:rFonts w:ascii="Times New Roman" w:eastAsiaTheme="minorEastAsia" w:hAnsi="Times New Roman"/>
          <w:color w:val="000000" w:themeColor="text1"/>
          <w:szCs w:val="22"/>
        </w:rPr>
        <w:t xml:space="preserve">equation of slowly rotating neutron star. In addition, it also has a </w:t>
      </w:r>
      <w:proofErr w:type="spellStart"/>
      <w:r w:rsidRPr="008B7D75">
        <w:rPr>
          <w:rFonts w:ascii="Times New Roman" w:eastAsiaTheme="minorEastAsia" w:hAnsi="Times New Roman"/>
          <w:color w:val="000000" w:themeColor="text1"/>
          <w:szCs w:val="22"/>
        </w:rPr>
        <w:t>covar</w:t>
      </w:r>
      <w:r w:rsidR="00733203" w:rsidRPr="008B7D75">
        <w:rPr>
          <w:rFonts w:ascii="Times New Roman" w:eastAsiaTheme="minorEastAsia" w:hAnsi="Times New Roman"/>
          <w:color w:val="000000" w:themeColor="text1"/>
          <w:szCs w:val="22"/>
        </w:rPr>
        <w:t>i</w:t>
      </w:r>
      <w:r w:rsidR="00377096" w:rsidRPr="008B7D75">
        <w:rPr>
          <w:rFonts w:ascii="Times New Roman" w:eastAsiaTheme="minorEastAsia" w:hAnsi="Times New Roman"/>
          <w:color w:val="000000" w:themeColor="text1"/>
          <w:szCs w:val="22"/>
        </w:rPr>
        <w:t>s</w:t>
      </w:r>
      <w:r w:rsidRPr="008B7D75">
        <w:rPr>
          <w:rFonts w:ascii="Times New Roman" w:eastAsiaTheme="minorEastAsia" w:hAnsi="Times New Roman"/>
          <w:color w:val="000000" w:themeColor="text1"/>
          <w:szCs w:val="22"/>
        </w:rPr>
        <w:t>ant</w:t>
      </w:r>
      <w:proofErr w:type="spellEnd"/>
      <w:r w:rsidRPr="008B7D75">
        <w:rPr>
          <w:rFonts w:ascii="Times New Roman" w:eastAsiaTheme="minorEastAsia" w:hAnsi="Times New Roman"/>
          <w:color w:val="000000" w:themeColor="text1"/>
          <w:szCs w:val="22"/>
        </w:rPr>
        <w:t xml:space="preserve"> form with the slowly rotating</w:t>
      </w:r>
      <w:r w:rsidR="00452EFF" w:rsidRPr="008B7D75">
        <w:rPr>
          <w:rFonts w:ascii="Times New Roman" w:eastAsiaTheme="minorEastAsia" w:hAnsi="Times New Roman"/>
          <w:color w:val="000000" w:themeColor="text1"/>
          <w:szCs w:val="22"/>
        </w:rPr>
        <w:t xml:space="preserve"> </w:t>
      </w:r>
      <w:r w:rsidR="00452EFF" w:rsidRPr="008B7D75">
        <w:rPr>
          <w:rFonts w:ascii="Times New Roman" w:eastAsiaTheme="minorEastAsia" w:hAnsi="Times New Roman"/>
          <w:color w:val="000000" w:themeColor="text1"/>
          <w:szCs w:val="22"/>
          <w:lang w:val="id-ID"/>
        </w:rPr>
        <w:t xml:space="preserve">Kerr </w:t>
      </w:r>
      <w:r w:rsidRPr="008B7D75">
        <w:rPr>
          <w:rFonts w:ascii="Times New Roman" w:eastAsiaTheme="minorEastAsia" w:hAnsi="Times New Roman"/>
          <w:color w:val="000000" w:themeColor="text1"/>
          <w:szCs w:val="22"/>
          <w:lang w:val="en-US"/>
        </w:rPr>
        <w:t xml:space="preserve">black hole with an accretion disk in the equatorial plane </w:t>
      </w:r>
      <w:r w:rsidR="00452EFF" w:rsidRPr="008B7D75">
        <w:rPr>
          <w:rFonts w:ascii="Times New Roman" w:hAnsi="Times New Roman"/>
          <w:color w:val="000000" w:themeColor="text1"/>
          <w:szCs w:val="22"/>
        </w:rPr>
        <w:t xml:space="preserve">[18].  </w:t>
      </w:r>
      <w:proofErr w:type="gramStart"/>
      <w:r w:rsidRPr="008B7D75">
        <w:rPr>
          <w:rFonts w:ascii="Times New Roman" w:eastAsiaTheme="minorEastAsia" w:hAnsi="Times New Roman"/>
          <w:color w:val="000000" w:themeColor="text1"/>
          <w:szCs w:val="22"/>
        </w:rPr>
        <w:lastRenderedPageBreak/>
        <w:t xml:space="preserve">However, </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for</w:t>
      </w:r>
      <w:proofErr w:type="gramEnd"/>
      <w:r w:rsidRPr="008B7D75">
        <w:rPr>
          <w:rFonts w:ascii="Times New Roman" w:eastAsiaTheme="minorEastAsia" w:hAnsi="Times New Roman"/>
          <w:color w:val="000000" w:themeColor="text1"/>
          <w:szCs w:val="22"/>
        </w:rPr>
        <w:t xml:space="preserve"> </w:t>
      </w:r>
      <w:r w:rsidR="00100B3A" w:rsidRPr="008B7D75">
        <w:rPr>
          <w:rFonts w:ascii="Times New Roman" w:eastAsiaTheme="minorEastAsia" w:hAnsi="Times New Roman"/>
          <w:color w:val="000000" w:themeColor="text1"/>
          <w:szCs w:val="22"/>
        </w:rPr>
        <w:t>rapidly</w:t>
      </w:r>
      <w:r w:rsidRPr="008B7D75">
        <w:rPr>
          <w:rFonts w:ascii="Times New Roman" w:eastAsiaTheme="minorEastAsia" w:hAnsi="Times New Roman"/>
          <w:color w:val="000000" w:themeColor="text1"/>
          <w:szCs w:val="22"/>
        </w:rPr>
        <w:t xml:space="preserve"> rotating neutron star</w:t>
      </w:r>
      <w:r w:rsidR="00452EFF" w:rsidRPr="008B7D75">
        <w:rPr>
          <w:rFonts w:ascii="Times New Roman" w:eastAsiaTheme="minorEastAsia" w:hAnsi="Times New Roman"/>
          <w:color w:val="000000" w:themeColor="text1"/>
          <w:szCs w:val="22"/>
        </w:rPr>
        <w:t xml:space="preserve">, </w:t>
      </w:r>
      <w:r w:rsidRPr="008B7D75">
        <w:rPr>
          <w:rFonts w:ascii="Times New Roman" w:eastAsiaTheme="minorEastAsia" w:hAnsi="Times New Roman"/>
          <w:color w:val="000000" w:themeColor="text1"/>
          <w:szCs w:val="22"/>
        </w:rPr>
        <w:t xml:space="preserve">the velocity of accretion mass is not only depends on the </w:t>
      </w:r>
      <w:r w:rsidRPr="008B7D75">
        <w:rPr>
          <w:rFonts w:ascii="Times New Roman" w:hAnsi="Times New Roman"/>
          <w:color w:val="000000" w:themeColor="text1"/>
          <w:szCs w:val="22"/>
        </w:rPr>
        <w:t xml:space="preserve">distance of the accretionary material from the </w:t>
      </w:r>
      <w:proofErr w:type="spellStart"/>
      <w:r w:rsidRPr="008B7D75">
        <w:rPr>
          <w:rFonts w:ascii="Times New Roman" w:hAnsi="Times New Roman"/>
          <w:color w:val="000000" w:themeColor="text1"/>
          <w:szCs w:val="22"/>
        </w:rPr>
        <w:t>center</w:t>
      </w:r>
      <w:proofErr w:type="spellEnd"/>
      <w:r w:rsidRPr="008B7D75">
        <w:rPr>
          <w:rFonts w:ascii="Times New Roman" w:hAnsi="Times New Roman"/>
          <w:color w:val="000000" w:themeColor="text1"/>
          <w:szCs w:val="22"/>
        </w:rPr>
        <w:t xml:space="preserve"> of star</w:t>
      </w:r>
      <w:r w:rsidR="00387FFA" w:rsidRPr="008B7D75">
        <w:rPr>
          <w:rFonts w:ascii="Times New Roman" w:hAnsi="Times New Roman"/>
          <w:color w:val="000000" w:themeColor="text1"/>
          <w:szCs w:val="22"/>
        </w:rPr>
        <w:t>, but also on the position of the equatorial plane.</w:t>
      </w:r>
    </w:p>
    <w:p w14:paraId="457BEC76" w14:textId="695378BF" w:rsidR="00452EFF" w:rsidRPr="008B7D75" w:rsidRDefault="00387FFA" w:rsidP="00452EFF">
      <w:pPr>
        <w:pStyle w:val="section"/>
        <w:rPr>
          <w:color w:val="000000" w:themeColor="text1"/>
          <w:lang w:val="en-US"/>
        </w:rPr>
      </w:pPr>
      <w:r w:rsidRPr="008B7D75">
        <w:rPr>
          <w:color w:val="000000" w:themeColor="text1"/>
          <w:lang w:val="en-US"/>
        </w:rPr>
        <w:t>Conclusion</w:t>
      </w:r>
    </w:p>
    <w:p w14:paraId="4FCD041D" w14:textId="1ABF9164" w:rsidR="00EA3F4B" w:rsidRPr="008B7D75" w:rsidRDefault="00452EFF" w:rsidP="00F60981">
      <w:pPr>
        <w:jc w:val="both"/>
        <w:rPr>
          <w:rFonts w:ascii="Times New Roman" w:hAnsi="Times New Roman"/>
          <w:color w:val="000000" w:themeColor="text1"/>
          <w:szCs w:val="22"/>
        </w:rPr>
      </w:pPr>
      <w:r w:rsidRPr="008B7D75">
        <w:rPr>
          <w:rFonts w:ascii="Times New Roman" w:hAnsi="Times New Roman"/>
          <w:color w:val="000000" w:themeColor="text1"/>
          <w:szCs w:val="22"/>
        </w:rPr>
        <w:t>Killing vector, 4</w:t>
      </w:r>
      <w:r w:rsidR="00387FFA" w:rsidRPr="008B7D75">
        <w:rPr>
          <w:rFonts w:ascii="Times New Roman" w:hAnsi="Times New Roman"/>
          <w:color w:val="000000" w:themeColor="text1"/>
          <w:szCs w:val="22"/>
        </w:rPr>
        <w:t>-velocity</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angular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velocity</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Lorentz</w:t>
      </w:r>
      <w:r w:rsidR="00387FFA" w:rsidRPr="008B7D75">
        <w:rPr>
          <w:rFonts w:ascii="Times New Roman" w:hAnsi="Times New Roman"/>
          <w:color w:val="000000" w:themeColor="text1"/>
          <w:szCs w:val="22"/>
        </w:rPr>
        <w:t xml:space="preserve"> gamma factor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 xml:space="preserve">of </w:t>
      </w:r>
      <w:r w:rsidR="00100B3A" w:rsidRPr="008B7D75">
        <w:rPr>
          <w:rFonts w:ascii="Times New Roman" w:hAnsi="Times New Roman"/>
          <w:color w:val="000000" w:themeColor="text1"/>
          <w:szCs w:val="22"/>
        </w:rPr>
        <w:t>rapidly</w:t>
      </w:r>
      <w:r w:rsidR="00387FFA" w:rsidRPr="008B7D75">
        <w:rPr>
          <w:rFonts w:ascii="Times New Roman" w:hAnsi="Times New Roman"/>
          <w:color w:val="000000" w:themeColor="text1"/>
          <w:szCs w:val="22"/>
        </w:rPr>
        <w:t xml:space="preserve"> rotating neutron star</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 xml:space="preserve">have the same form </w:t>
      </w:r>
      <w:r w:rsidR="00F60981" w:rsidRPr="008B7D75">
        <w:rPr>
          <w:rFonts w:ascii="Times New Roman" w:hAnsi="Times New Roman"/>
          <w:color w:val="000000" w:themeColor="text1"/>
          <w:szCs w:val="22"/>
        </w:rPr>
        <w:t>as</w:t>
      </w:r>
      <w:r w:rsidR="00387FFA" w:rsidRPr="008B7D75">
        <w:rPr>
          <w:rFonts w:ascii="Times New Roman" w:hAnsi="Times New Roman"/>
          <w:color w:val="000000" w:themeColor="text1"/>
          <w:szCs w:val="22"/>
        </w:rPr>
        <w:t xml:space="preserve"> the slowly rota</w:t>
      </w:r>
      <w:bookmarkStart w:id="12" w:name="_GoBack"/>
      <w:bookmarkEnd w:id="12"/>
      <w:r w:rsidR="00387FFA" w:rsidRPr="008B7D75">
        <w:rPr>
          <w:rFonts w:ascii="Times New Roman" w:hAnsi="Times New Roman"/>
          <w:color w:val="000000" w:themeColor="text1"/>
          <w:szCs w:val="22"/>
        </w:rPr>
        <w:t>ting neutron star</w:t>
      </w:r>
      <w:r w:rsidR="00F60981"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rPr>
        <w:t>and</w:t>
      </w:r>
      <w:r w:rsidRPr="008B7D75">
        <w:rPr>
          <w:rFonts w:ascii="Times New Roman" w:hAnsi="Times New Roman"/>
          <w:color w:val="000000" w:themeColor="text1"/>
          <w:szCs w:val="22"/>
        </w:rPr>
        <w:t xml:space="preserve"> </w:t>
      </w:r>
      <w:r w:rsidR="00387FFA" w:rsidRPr="008B7D75">
        <w:rPr>
          <w:rFonts w:ascii="Times New Roman" w:hAnsi="Times New Roman"/>
          <w:color w:val="000000" w:themeColor="text1"/>
          <w:szCs w:val="22"/>
          <w:lang w:val="en-US"/>
        </w:rPr>
        <w:t>the slowly</w:t>
      </w:r>
      <w:r w:rsidRPr="008B7D75">
        <w:rPr>
          <w:rFonts w:ascii="Times New Roman" w:hAnsi="Times New Roman"/>
          <w:color w:val="000000" w:themeColor="text1"/>
          <w:szCs w:val="22"/>
          <w:lang w:val="id-ID"/>
        </w:rPr>
        <w:t xml:space="preserve"> Kerr </w:t>
      </w:r>
      <w:r w:rsidR="00387FFA" w:rsidRPr="008B7D75">
        <w:rPr>
          <w:rFonts w:ascii="Times New Roman" w:hAnsi="Times New Roman"/>
          <w:color w:val="000000" w:themeColor="text1"/>
          <w:szCs w:val="22"/>
          <w:lang w:val="en-US"/>
        </w:rPr>
        <w:t>black hole</w:t>
      </w:r>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rPr>
        <w:t>Likewise, the equation of mass accretion rate</w:t>
      </w:r>
      <w:r w:rsidRPr="008B7D75">
        <w:rPr>
          <w:rFonts w:ascii="Times New Roman" w:hAnsi="Times New Roman"/>
          <w:color w:val="000000" w:themeColor="text1"/>
          <w:szCs w:val="22"/>
        </w:rPr>
        <w:t xml:space="preserve"> </w:t>
      </w:r>
      <w:r w:rsidR="00F60981" w:rsidRPr="008B7D75">
        <w:rPr>
          <w:rFonts w:ascii="Times New Roman" w:hAnsi="Times New Roman"/>
          <w:color w:val="000000" w:themeColor="text1"/>
          <w:szCs w:val="22"/>
          <w:lang w:val="en-US"/>
        </w:rPr>
        <w:t xml:space="preserve">in </w:t>
      </w:r>
      <w:r w:rsidR="00100B3A" w:rsidRPr="008B7D75">
        <w:rPr>
          <w:rFonts w:ascii="Times New Roman" w:hAnsi="Times New Roman"/>
          <w:color w:val="000000" w:themeColor="text1"/>
          <w:szCs w:val="22"/>
          <w:lang w:val="en-US"/>
        </w:rPr>
        <w:t>rapidly</w:t>
      </w:r>
      <w:r w:rsidR="00F60981" w:rsidRPr="008B7D75">
        <w:rPr>
          <w:rFonts w:ascii="Times New Roman" w:hAnsi="Times New Roman"/>
          <w:color w:val="000000" w:themeColor="text1"/>
          <w:szCs w:val="22"/>
          <w:lang w:val="en-US"/>
        </w:rPr>
        <w:t xml:space="preserve"> rotating neutron star with an accretion </w:t>
      </w:r>
      <w:proofErr w:type="gramStart"/>
      <w:r w:rsidR="00F60981" w:rsidRPr="008B7D75">
        <w:rPr>
          <w:rFonts w:ascii="Times New Roman" w:hAnsi="Times New Roman"/>
          <w:color w:val="000000" w:themeColor="text1"/>
          <w:szCs w:val="22"/>
          <w:lang w:val="en-US"/>
        </w:rPr>
        <w:t xml:space="preserve">disk </w:t>
      </w:r>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lang w:val="en-US"/>
        </w:rPr>
        <w:t>in</w:t>
      </w:r>
      <w:proofErr w:type="gramEnd"/>
      <w:r w:rsidR="00F60981" w:rsidRPr="008B7D75">
        <w:rPr>
          <w:rFonts w:ascii="Times New Roman" w:hAnsi="Times New Roman"/>
          <w:color w:val="000000" w:themeColor="text1"/>
          <w:szCs w:val="22"/>
          <w:lang w:val="en-US"/>
        </w:rPr>
        <w:t xml:space="preserve"> the equatorial plane</w:t>
      </w:r>
      <w:r w:rsidRPr="008B7D75">
        <w:rPr>
          <w:rFonts w:ascii="Times New Roman" w:hAnsi="Times New Roman"/>
          <w:color w:val="000000" w:themeColor="text1"/>
          <w:szCs w:val="22"/>
          <w:lang w:val="id-ID"/>
        </w:rPr>
        <w:t xml:space="preserve"> (</w:t>
      </w:r>
      <m:oMath>
        <m:acc>
          <m:accPr>
            <m:chr m:val="̇"/>
            <m:ctrlPr>
              <w:rPr>
                <w:rFonts w:ascii="Cambria Math" w:hAnsi="Cambria Math"/>
                <w:i/>
                <w:iCs/>
                <w:color w:val="000000" w:themeColor="text1"/>
                <w:szCs w:val="22"/>
                <w:lang w:val="id-ID"/>
              </w:rPr>
            </m:ctrlPr>
          </m:accPr>
          <m:e>
            <m:r>
              <w:rPr>
                <w:rFonts w:ascii="Cambria Math" w:hAnsi="Cambria Math"/>
                <w:color w:val="000000" w:themeColor="text1"/>
                <w:szCs w:val="22"/>
                <w:lang w:val="id-ID"/>
              </w:rPr>
              <m:t>M</m:t>
            </m:r>
          </m:e>
        </m:acc>
      </m:oMath>
      <w:r w:rsidRPr="008B7D75">
        <w:rPr>
          <w:rFonts w:ascii="Times New Roman" w:hAnsi="Times New Roman"/>
          <w:color w:val="000000" w:themeColor="text1"/>
          <w:szCs w:val="22"/>
          <w:lang w:val="id-ID"/>
        </w:rPr>
        <w:t xml:space="preserve">) </w:t>
      </w:r>
      <w:r w:rsidR="00F60981" w:rsidRPr="008B7D75">
        <w:rPr>
          <w:rFonts w:ascii="Times New Roman" w:hAnsi="Times New Roman"/>
          <w:color w:val="000000" w:themeColor="text1"/>
          <w:szCs w:val="22"/>
        </w:rPr>
        <w:t>depends on the function</w:t>
      </w:r>
      <w:r w:rsidRPr="008B7D75">
        <w:rPr>
          <w:rFonts w:ascii="Times New Roman" w:hAnsi="Times New Roman"/>
          <w:color w:val="000000" w:themeColor="text1"/>
          <w:szCs w:val="22"/>
        </w:rPr>
        <w:t xml:space="preserve"> </w:t>
      </w:r>
      <m:oMath>
        <m:r>
          <w:rPr>
            <w:rFonts w:ascii="Cambria Math" w:hAnsi="Cambria Math"/>
            <w:color w:val="000000" w:themeColor="text1"/>
            <w:szCs w:val="22"/>
            <w:lang w:val="id-ID" w:eastAsia="ar-SA"/>
          </w:rPr>
          <m:t>α</m:t>
        </m:r>
      </m:oMath>
      <w:r w:rsidRPr="008B7D75">
        <w:rPr>
          <w:rFonts w:ascii="Times New Roman" w:eastAsiaTheme="minorEastAsia" w:hAnsi="Times New Roman"/>
          <w:color w:val="000000" w:themeColor="text1"/>
          <w:szCs w:val="22"/>
          <w:lang w:eastAsia="ar-SA"/>
        </w:rPr>
        <w:t xml:space="preserve">. </w:t>
      </w:r>
      <w:r w:rsidRPr="008B7D75">
        <w:rPr>
          <w:rFonts w:ascii="Times New Roman" w:hAnsi="Times New Roman"/>
          <w:b/>
          <w:bCs/>
          <w:color w:val="000000" w:themeColor="text1"/>
          <w:szCs w:val="22"/>
        </w:rPr>
        <w:t xml:space="preserve"> </w:t>
      </w:r>
      <w:r w:rsidR="00F60981" w:rsidRPr="008B7D75">
        <w:rPr>
          <w:rFonts w:ascii="Times New Roman" w:hAnsi="Times New Roman"/>
          <w:color w:val="000000" w:themeColor="text1"/>
          <w:szCs w:val="22"/>
        </w:rPr>
        <w:t xml:space="preserve">The result of this elaboration </w:t>
      </w:r>
      <w:r w:rsidR="00A675E2" w:rsidRPr="008B7D75">
        <w:rPr>
          <w:rFonts w:ascii="Times New Roman" w:hAnsi="Times New Roman"/>
          <w:color w:val="000000" w:themeColor="text1"/>
          <w:szCs w:val="22"/>
        </w:rPr>
        <w:t>has</w:t>
      </w:r>
      <w:r w:rsidR="00F60981" w:rsidRPr="008B7D75">
        <w:rPr>
          <w:rFonts w:ascii="Times New Roman" w:hAnsi="Times New Roman"/>
          <w:color w:val="000000" w:themeColor="text1"/>
          <w:szCs w:val="22"/>
        </w:rPr>
        <w:t xml:space="preserve"> a covariant form with the mass accretion rate equation for slowly rotating neutron stars and slowly rotating Kerr black holes with accretion disk in the equatorial plane. The fundamental difference is in the function</w:t>
      </w:r>
      <m:oMath>
        <m:r>
          <w:rPr>
            <w:rFonts w:ascii="Cambria Math" w:hAnsi="Cambria Math"/>
            <w:color w:val="000000" w:themeColor="text1"/>
            <w:szCs w:val="22"/>
            <w:lang w:val="id-ID" w:eastAsia="ar-SA"/>
          </w:rPr>
          <m:t xml:space="preserve"> α</m:t>
        </m:r>
      </m:oMath>
      <w:r w:rsidR="00F60981" w:rsidRPr="008B7D75">
        <w:rPr>
          <w:rFonts w:ascii="Times New Roman" w:hAnsi="Times New Roman"/>
          <w:color w:val="000000" w:themeColor="text1"/>
          <w:szCs w:val="22"/>
        </w:rPr>
        <w:t xml:space="preserve">  which depends not only on</w:t>
      </w:r>
      <m:oMath>
        <m:r>
          <w:rPr>
            <w:rFonts w:ascii="Cambria Math" w:eastAsiaTheme="minorEastAsia" w:hAnsi="Cambria Math"/>
            <w:color w:val="000000" w:themeColor="text1"/>
            <w:szCs w:val="22"/>
            <w:lang w:eastAsia="ar-SA"/>
          </w:rPr>
          <m:t xml:space="preserve"> r</m:t>
        </m:r>
      </m:oMath>
      <w:r w:rsidR="00F60981" w:rsidRPr="008B7D75">
        <w:rPr>
          <w:rFonts w:ascii="Times New Roman" w:hAnsi="Times New Roman"/>
          <w:color w:val="000000" w:themeColor="text1"/>
          <w:szCs w:val="22"/>
        </w:rPr>
        <w:t xml:space="preserve"> but also on</w:t>
      </w:r>
      <m:oMath>
        <m:r>
          <w:rPr>
            <w:rFonts w:ascii="Cambria Math" w:eastAsiaTheme="minorEastAsia" w:hAnsi="Cambria Math"/>
            <w:color w:val="000000" w:themeColor="text1"/>
            <w:szCs w:val="22"/>
            <w:lang w:eastAsia="ar-SA"/>
          </w:rPr>
          <m:t xml:space="preserve"> θ</m:t>
        </m:r>
      </m:oMath>
      <w:r w:rsidR="00F60981" w:rsidRPr="008B7D75">
        <w:rPr>
          <w:rFonts w:ascii="Times New Roman" w:hAnsi="Times New Roman"/>
          <w:color w:val="000000" w:themeColor="text1"/>
          <w:szCs w:val="22"/>
        </w:rPr>
        <w:t>.</w:t>
      </w:r>
    </w:p>
    <w:p w14:paraId="6F282B0B" w14:textId="77777777" w:rsidR="00F60981" w:rsidRPr="008B7D75" w:rsidRDefault="00F60981" w:rsidP="00F60981">
      <w:pPr>
        <w:jc w:val="both"/>
        <w:rPr>
          <w:rFonts w:ascii="Times New Roman" w:hAnsi="Times New Roman"/>
          <w:b/>
          <w:bCs/>
          <w:color w:val="000000" w:themeColor="text1"/>
          <w:szCs w:val="22"/>
        </w:rPr>
      </w:pPr>
    </w:p>
    <w:p w14:paraId="0FBF0269" w14:textId="0139AEF3" w:rsidR="00EA3F4B" w:rsidRPr="008B7D75" w:rsidRDefault="00EA3F4B">
      <w:pPr>
        <w:pStyle w:val="BodyChar"/>
        <w:rPr>
          <w:rFonts w:ascii="Times New Roman" w:hAnsi="Times New Roman"/>
          <w:b/>
          <w:color w:val="000000" w:themeColor="text1"/>
        </w:rPr>
      </w:pPr>
      <w:r w:rsidRPr="008B7D75">
        <w:rPr>
          <w:rFonts w:ascii="Times New Roman" w:hAnsi="Times New Roman"/>
          <w:b/>
          <w:color w:val="000000" w:themeColor="text1"/>
        </w:rPr>
        <w:t>Acknowledgment</w:t>
      </w:r>
    </w:p>
    <w:p w14:paraId="0D6E68E0" w14:textId="56EFD9BC" w:rsidR="00452EFF" w:rsidRPr="008B7D75" w:rsidRDefault="00F60981">
      <w:pPr>
        <w:pStyle w:val="BodyChar"/>
        <w:rPr>
          <w:color w:val="000000" w:themeColor="text1"/>
        </w:rPr>
      </w:pPr>
      <w:r w:rsidRPr="008B7D75">
        <w:rPr>
          <w:color w:val="000000" w:themeColor="text1"/>
        </w:rPr>
        <w:t>Thank you to the State University of Malang for the funding of this research through PNBP UM.</w:t>
      </w:r>
    </w:p>
    <w:p w14:paraId="4A80DC8F" w14:textId="77777777" w:rsidR="00F60981" w:rsidRPr="008B7D75" w:rsidRDefault="00F60981">
      <w:pPr>
        <w:pStyle w:val="BodyChar"/>
        <w:rPr>
          <w:rFonts w:ascii="Times New Roman" w:hAnsi="Times New Roman"/>
          <w:color w:val="000000" w:themeColor="text1"/>
        </w:rPr>
      </w:pPr>
    </w:p>
    <w:p w14:paraId="3AD1D47C" w14:textId="50B7BB8E" w:rsidR="00FD51D4" w:rsidRPr="008B7D75" w:rsidRDefault="00F72D13" w:rsidP="00452EFF">
      <w:pPr>
        <w:jc w:val="both"/>
        <w:rPr>
          <w:rFonts w:ascii="Times New Roman" w:hAnsi="Times New Roman"/>
          <w:b/>
          <w:bCs/>
          <w:color w:val="000000" w:themeColor="text1"/>
        </w:rPr>
      </w:pPr>
      <w:commentRangeStart w:id="13"/>
      <w:r w:rsidRPr="008B7D75">
        <w:rPr>
          <w:rFonts w:ascii="Times New Roman" w:hAnsi="Times New Roman"/>
          <w:b/>
          <w:bCs/>
          <w:color w:val="000000" w:themeColor="text1"/>
        </w:rPr>
        <w:t>References</w:t>
      </w:r>
      <w:commentRangeEnd w:id="13"/>
      <w:r w:rsidR="00E07B6E">
        <w:rPr>
          <w:rStyle w:val="CommentReference"/>
        </w:rPr>
        <w:commentReference w:id="1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441"/>
      </w:tblGrid>
      <w:tr w:rsidR="00452EFF" w:rsidRPr="008B7D75" w14:paraId="4DC5C189" w14:textId="77777777" w:rsidTr="00452EFF">
        <w:tc>
          <w:tcPr>
            <w:tcW w:w="630" w:type="dxa"/>
          </w:tcPr>
          <w:p w14:paraId="51FEC3F5"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35B076AE" w14:textId="30E12BCF"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Narayan R et al 1997 Global Structure and Dynamics </w:t>
            </w:r>
            <w:r w:rsidR="00B81E2D" w:rsidRPr="008B7D75">
              <w:rPr>
                <w:rFonts w:ascii="Times New Roman" w:hAnsi="Times New Roman"/>
                <w:color w:val="000000" w:themeColor="text1"/>
                <w:szCs w:val="22"/>
              </w:rPr>
              <w:t>o</w:t>
            </w:r>
            <w:r w:rsidRPr="008B7D75">
              <w:rPr>
                <w:rFonts w:ascii="Times New Roman" w:hAnsi="Times New Roman"/>
                <w:color w:val="000000" w:themeColor="text1"/>
                <w:szCs w:val="22"/>
              </w:rPr>
              <w:t xml:space="preserve">f Advection-Dominated Accretion Flows Around Black Holes </w:t>
            </w:r>
            <w:proofErr w:type="gramStart"/>
            <w:r w:rsidRPr="008B7D75">
              <w:rPr>
                <w:rFonts w:ascii="Times New Roman" w:hAnsi="Times New Roman"/>
                <w:color w:val="000000" w:themeColor="text1"/>
                <w:szCs w:val="22"/>
              </w:rPr>
              <w:t>The</w:t>
            </w:r>
            <w:proofErr w:type="gramEnd"/>
            <w:r w:rsidRPr="008B7D75">
              <w:rPr>
                <w:rFonts w:ascii="Times New Roman" w:hAnsi="Times New Roman"/>
                <w:color w:val="000000" w:themeColor="text1"/>
                <w:szCs w:val="22"/>
              </w:rPr>
              <w:t xml:space="preserve"> Astrophysical Journal, 476:49-60,</w:t>
            </w:r>
          </w:p>
        </w:tc>
      </w:tr>
      <w:tr w:rsidR="00452EFF" w:rsidRPr="008B7D75" w14:paraId="3687911B" w14:textId="77777777" w:rsidTr="00452EFF">
        <w:tc>
          <w:tcPr>
            <w:tcW w:w="630" w:type="dxa"/>
          </w:tcPr>
          <w:p w14:paraId="369E73D2"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77CE0AF7" w14:textId="77777777" w:rsidR="00452EFF" w:rsidRPr="008B7D75" w:rsidRDefault="00452EFF"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Potekhin</w:t>
            </w:r>
            <w:proofErr w:type="spellEnd"/>
            <w:r w:rsidRPr="008B7D75">
              <w:rPr>
                <w:rFonts w:ascii="Times New Roman" w:eastAsiaTheme="minorEastAsia" w:hAnsi="Times New Roman"/>
                <w:color w:val="000000" w:themeColor="text1"/>
                <w:szCs w:val="22"/>
              </w:rPr>
              <w:t xml:space="preserve"> A </w:t>
            </w:r>
            <w:proofErr w:type="gramStart"/>
            <w:r w:rsidRPr="008B7D75">
              <w:rPr>
                <w:rFonts w:ascii="Times New Roman" w:eastAsiaTheme="minorEastAsia" w:hAnsi="Times New Roman"/>
                <w:color w:val="000000" w:themeColor="text1"/>
                <w:szCs w:val="22"/>
              </w:rPr>
              <w:t>Y  2011</w:t>
            </w:r>
            <w:proofErr w:type="gramEnd"/>
            <w:r w:rsidRPr="008B7D75">
              <w:rPr>
                <w:rFonts w:ascii="Times New Roman" w:eastAsiaTheme="minorEastAsia" w:hAnsi="Times New Roman"/>
                <w:color w:val="000000" w:themeColor="text1"/>
                <w:szCs w:val="22"/>
              </w:rPr>
              <w:t xml:space="preserve"> The Physics Of Neutron Stars. </w:t>
            </w:r>
            <w:proofErr w:type="spellStart"/>
            <w:r w:rsidRPr="008B7D75">
              <w:rPr>
                <w:rFonts w:ascii="Times New Roman" w:eastAsiaTheme="minorEastAsia" w:hAnsi="Times New Roman"/>
                <w:color w:val="000000" w:themeColor="text1"/>
                <w:szCs w:val="22"/>
              </w:rPr>
              <w:t>astro</w:t>
            </w:r>
            <w:proofErr w:type="spellEnd"/>
            <w:r w:rsidRPr="008B7D75">
              <w:rPr>
                <w:rFonts w:ascii="Times New Roman" w:eastAsiaTheme="minorEastAsia" w:hAnsi="Times New Roman"/>
                <w:color w:val="000000" w:themeColor="text1"/>
                <w:szCs w:val="22"/>
              </w:rPr>
              <w:t>-ph. SR, 1235-1256.</w:t>
            </w:r>
          </w:p>
        </w:tc>
      </w:tr>
      <w:tr w:rsidR="00452EFF" w:rsidRPr="008B7D75" w14:paraId="31DA82CA" w14:textId="77777777" w:rsidTr="00452EFF">
        <w:tc>
          <w:tcPr>
            <w:tcW w:w="630" w:type="dxa"/>
          </w:tcPr>
          <w:p w14:paraId="09D67787"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03B42ACC" w14:textId="77777777" w:rsidR="00452EFF" w:rsidRPr="008B7D75" w:rsidRDefault="00452EFF"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Reisenegger</w:t>
            </w:r>
            <w:proofErr w:type="spellEnd"/>
            <w:r w:rsidRPr="008B7D75">
              <w:rPr>
                <w:rFonts w:ascii="Times New Roman" w:eastAsiaTheme="minorEastAsia" w:hAnsi="Times New Roman"/>
                <w:color w:val="000000" w:themeColor="text1"/>
                <w:szCs w:val="22"/>
              </w:rPr>
              <w:t xml:space="preserve"> A 2007 Magnetic Field Evolution in Neutron Stars </w:t>
            </w:r>
            <w:proofErr w:type="spellStart"/>
            <w:r w:rsidRPr="008B7D75">
              <w:rPr>
                <w:rFonts w:ascii="Times New Roman" w:eastAsiaTheme="minorEastAsia" w:hAnsi="Times New Roman"/>
                <w:color w:val="000000" w:themeColor="text1"/>
                <w:szCs w:val="22"/>
              </w:rPr>
              <w:t>Atron</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Nachr</w:t>
            </w:r>
            <w:proofErr w:type="spellEnd"/>
            <w:r w:rsidRPr="008B7D75">
              <w:rPr>
                <w:rFonts w:ascii="Times New Roman" w:eastAsiaTheme="minorEastAsia" w:hAnsi="Times New Roman"/>
                <w:color w:val="000000" w:themeColor="text1"/>
                <w:szCs w:val="22"/>
              </w:rPr>
              <w:t xml:space="preserve"> 1-5 </w:t>
            </w:r>
          </w:p>
        </w:tc>
      </w:tr>
      <w:tr w:rsidR="00452EFF" w:rsidRPr="008B7D75" w14:paraId="7EED048D" w14:textId="77777777" w:rsidTr="00452EFF">
        <w:tc>
          <w:tcPr>
            <w:tcW w:w="630" w:type="dxa"/>
          </w:tcPr>
          <w:p w14:paraId="26D85F71"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lang w:val="id-ID"/>
              </w:rPr>
            </w:pPr>
          </w:p>
        </w:tc>
        <w:tc>
          <w:tcPr>
            <w:tcW w:w="8441" w:type="dxa"/>
            <w:hideMark/>
          </w:tcPr>
          <w:p w14:paraId="55D246A5" w14:textId="77777777" w:rsidR="00452EFF" w:rsidRPr="008B7D75" w:rsidRDefault="00452EFF" w:rsidP="007C79CB">
            <w:pPr>
              <w:jc w:val="both"/>
              <w:rPr>
                <w:rFonts w:ascii="Times New Roman" w:eastAsiaTheme="minorHAnsi" w:hAnsi="Times New Roman"/>
                <w:color w:val="000000" w:themeColor="text1"/>
                <w:szCs w:val="22"/>
                <w:lang w:val="en-US"/>
              </w:rPr>
            </w:pPr>
            <w:r w:rsidRPr="008B7D75">
              <w:rPr>
                <w:rFonts w:ascii="Times New Roman" w:eastAsiaTheme="minorEastAsia" w:hAnsi="Times New Roman"/>
                <w:color w:val="000000" w:themeColor="text1"/>
                <w:szCs w:val="22"/>
                <w:lang w:val="id-ID"/>
              </w:rPr>
              <w:t xml:space="preserve">Zhang C M 1997 Accretion Induced Crust Screening For The Magnetic Filed Decay of Neutron Stars  Astron. Astropys 330 195-200 </w:t>
            </w:r>
          </w:p>
        </w:tc>
      </w:tr>
      <w:tr w:rsidR="00452EFF" w:rsidRPr="008B7D75" w14:paraId="4C14FBE1" w14:textId="77777777" w:rsidTr="00452EFF">
        <w:tc>
          <w:tcPr>
            <w:tcW w:w="630" w:type="dxa"/>
          </w:tcPr>
          <w:p w14:paraId="65D4828B"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24A0E8F0"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 xml:space="preserve">Cumming A, Zweibel E and Bildsten L 2001 Magnetic Screening in Accreting Neutron Stars, arXiv:0102178 </w:t>
            </w:r>
          </w:p>
        </w:tc>
      </w:tr>
      <w:tr w:rsidR="00452EFF" w:rsidRPr="008B7D75" w14:paraId="3FF351DC" w14:textId="77777777" w:rsidTr="00452EFF">
        <w:tc>
          <w:tcPr>
            <w:tcW w:w="630" w:type="dxa"/>
          </w:tcPr>
          <w:p w14:paraId="5C0FC585"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641976E6"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 xml:space="preserve">Bhattacharya D 2002 Evolution of Neutron Stars Magnetic Fields J Astrophys. Astr. (2002) 23, 67–72 </w:t>
            </w:r>
          </w:p>
        </w:tc>
      </w:tr>
      <w:tr w:rsidR="00452EFF" w:rsidRPr="008B7D75" w14:paraId="4C532DEB" w14:textId="77777777" w:rsidTr="00452EFF">
        <w:tc>
          <w:tcPr>
            <w:tcW w:w="630" w:type="dxa"/>
          </w:tcPr>
          <w:p w14:paraId="74984BDF"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11A399E2"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Anzer U and  Börner G 1979 Accretion by Neutron Stars: Accretion Disk and Rotating Magnetic Field  Astron. Astrophysics 133-139</w:t>
            </w:r>
          </w:p>
        </w:tc>
      </w:tr>
      <w:tr w:rsidR="00452EFF" w:rsidRPr="008B7D75" w14:paraId="4923505D" w14:textId="77777777" w:rsidTr="00452EFF">
        <w:tc>
          <w:tcPr>
            <w:tcW w:w="630" w:type="dxa"/>
          </w:tcPr>
          <w:p w14:paraId="2E1580C4"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09F9A45E"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Choundhuri A R and Konar S 2002 Diamagnetic Screening of the Magnetic Field in Accreting Neuyron stars arXiv:0108229</w:t>
            </w:r>
          </w:p>
        </w:tc>
      </w:tr>
      <w:tr w:rsidR="00452EFF" w:rsidRPr="008B7D75" w14:paraId="481F9BD6" w14:textId="77777777" w:rsidTr="00452EFF">
        <w:tc>
          <w:tcPr>
            <w:tcW w:w="630" w:type="dxa"/>
          </w:tcPr>
          <w:p w14:paraId="6ACECBAF"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1A68F8DB"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 xml:space="preserve"> Ho and Wynn C G 2011 Evolution of  a Burried Magnetic Field in The Central Compact Object Neutron Stars arXiv:11024870v1</w:t>
            </w:r>
          </w:p>
        </w:tc>
      </w:tr>
      <w:tr w:rsidR="00452EFF" w:rsidRPr="008B7D75" w14:paraId="1720519C" w14:textId="77777777" w:rsidTr="00452EFF">
        <w:tc>
          <w:tcPr>
            <w:tcW w:w="630" w:type="dxa"/>
          </w:tcPr>
          <w:p w14:paraId="7FAA3602"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3FE6DFB1"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Konar S and Bhattacharya D 1996 Magnetic Field Evolution of Accreting Neutron Stars, R. Astron. Soc. 284 311-317</w:t>
            </w:r>
          </w:p>
        </w:tc>
      </w:tr>
      <w:tr w:rsidR="00452EFF" w:rsidRPr="008B7D75" w14:paraId="7A2DFBDA" w14:textId="77777777" w:rsidTr="00452EFF">
        <w:tc>
          <w:tcPr>
            <w:tcW w:w="630" w:type="dxa"/>
          </w:tcPr>
          <w:p w14:paraId="4DE78C03" w14:textId="77777777" w:rsidR="00452EFF" w:rsidRPr="008B7D75" w:rsidRDefault="00452EFF" w:rsidP="007C79CB">
            <w:pPr>
              <w:pStyle w:val="ListParagraph"/>
              <w:numPr>
                <w:ilvl w:val="0"/>
                <w:numId w:val="20"/>
              </w:numPr>
              <w:spacing w:before="120" w:after="0" w:line="240" w:lineRule="auto"/>
              <w:jc w:val="both"/>
              <w:rPr>
                <w:rFonts w:eastAsiaTheme="minorEastAsia"/>
                <w:color w:val="000000" w:themeColor="text1"/>
                <w:sz w:val="22"/>
                <w:szCs w:val="22"/>
                <w:lang w:val="id-ID"/>
              </w:rPr>
            </w:pPr>
          </w:p>
        </w:tc>
        <w:tc>
          <w:tcPr>
            <w:tcW w:w="8441" w:type="dxa"/>
            <w:hideMark/>
          </w:tcPr>
          <w:p w14:paraId="46F32DB9" w14:textId="77777777" w:rsidR="00452EFF" w:rsidRPr="008B7D75" w:rsidRDefault="00452EFF" w:rsidP="007C79CB">
            <w:pPr>
              <w:spacing w:before="120"/>
              <w:jc w:val="both"/>
              <w:rPr>
                <w:rFonts w:ascii="Times New Roman" w:eastAsiaTheme="minorEastAsia" w:hAnsi="Times New Roman"/>
                <w:color w:val="000000" w:themeColor="text1"/>
                <w:szCs w:val="22"/>
                <w:lang w:val="id-ID"/>
              </w:rPr>
            </w:pPr>
            <w:r w:rsidRPr="008B7D75">
              <w:rPr>
                <w:rFonts w:ascii="Times New Roman" w:eastAsiaTheme="minorEastAsia" w:hAnsi="Times New Roman"/>
                <w:color w:val="000000" w:themeColor="text1"/>
                <w:szCs w:val="22"/>
                <w:lang w:val="id-ID"/>
              </w:rPr>
              <w:t>Lovelace R V E and Romanova M M 2005 Sreening of The Magnetic Field of Disk Accreting Stars The Astrophysical Journal 625 957-965</w:t>
            </w:r>
          </w:p>
        </w:tc>
      </w:tr>
      <w:tr w:rsidR="00452EFF" w:rsidRPr="008B7D75" w14:paraId="6F49327D" w14:textId="77777777" w:rsidTr="00452EFF">
        <w:tc>
          <w:tcPr>
            <w:tcW w:w="630" w:type="dxa"/>
          </w:tcPr>
          <w:p w14:paraId="5123DEBE"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lang w:val="id-ID"/>
              </w:rPr>
            </w:pPr>
          </w:p>
        </w:tc>
        <w:tc>
          <w:tcPr>
            <w:tcW w:w="8441" w:type="dxa"/>
            <w:hideMark/>
          </w:tcPr>
          <w:p w14:paraId="6825054C" w14:textId="77777777" w:rsidR="00452EFF" w:rsidRPr="008B7D75" w:rsidRDefault="00452EFF" w:rsidP="007C79CB">
            <w:pPr>
              <w:jc w:val="both"/>
              <w:rPr>
                <w:rFonts w:ascii="Times New Roman" w:eastAsiaTheme="minorHAnsi" w:hAnsi="Times New Roman"/>
                <w:color w:val="000000" w:themeColor="text1"/>
                <w:szCs w:val="22"/>
                <w:lang w:val="en-US"/>
              </w:rPr>
            </w:pPr>
            <w:r w:rsidRPr="008B7D75">
              <w:rPr>
                <w:rFonts w:ascii="Times New Roman" w:eastAsiaTheme="minorEastAsia" w:hAnsi="Times New Roman"/>
                <w:color w:val="000000" w:themeColor="text1"/>
                <w:szCs w:val="22"/>
                <w:lang w:val="id-ID"/>
              </w:rPr>
              <w:t xml:space="preserve">Melatos A et al. 2001 Hydromagnetic Structure of a Neutron Stars Accreting at Its Polar Caps Astron. Soc. Aust.  421-430 </w:t>
            </w:r>
          </w:p>
        </w:tc>
      </w:tr>
      <w:tr w:rsidR="00452EFF" w:rsidRPr="008B7D75" w14:paraId="1512ED40" w14:textId="77777777" w:rsidTr="00452EFF">
        <w:tc>
          <w:tcPr>
            <w:tcW w:w="630" w:type="dxa"/>
          </w:tcPr>
          <w:p w14:paraId="6622C53E"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lang w:val="id-ID"/>
              </w:rPr>
            </w:pPr>
          </w:p>
        </w:tc>
        <w:tc>
          <w:tcPr>
            <w:tcW w:w="8441" w:type="dxa"/>
            <w:hideMark/>
          </w:tcPr>
          <w:p w14:paraId="5EF5C1A6" w14:textId="77777777" w:rsidR="00452EFF" w:rsidRPr="008B7D75" w:rsidRDefault="00452EFF" w:rsidP="007C79CB">
            <w:pPr>
              <w:jc w:val="both"/>
              <w:rPr>
                <w:rFonts w:ascii="Times New Roman" w:eastAsiaTheme="minorHAnsi" w:hAnsi="Times New Roman"/>
                <w:color w:val="000000" w:themeColor="text1"/>
                <w:szCs w:val="22"/>
                <w:lang w:val="en-US"/>
              </w:rPr>
            </w:pPr>
            <w:r w:rsidRPr="008B7D75">
              <w:rPr>
                <w:rFonts w:ascii="Times New Roman" w:eastAsiaTheme="minorEastAsia" w:hAnsi="Times New Roman"/>
                <w:color w:val="000000" w:themeColor="text1"/>
                <w:szCs w:val="22"/>
                <w:lang w:val="id-ID"/>
              </w:rPr>
              <w:t xml:space="preserve">Rezzolla L,  Ahmedov B J, and J. C. Miller 2004 General Relativitic Elektromagnetic Fields of a Slowly Rotating Magnetized Neutron Stars I. Formulation of the Equation MNRAS 1-19 </w:t>
            </w:r>
          </w:p>
        </w:tc>
      </w:tr>
      <w:tr w:rsidR="00452EFF" w:rsidRPr="008B7D75" w14:paraId="540FC323" w14:textId="77777777" w:rsidTr="00452EFF">
        <w:tc>
          <w:tcPr>
            <w:tcW w:w="630" w:type="dxa"/>
          </w:tcPr>
          <w:p w14:paraId="122471F7"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1B34CFAC" w14:textId="77777777" w:rsidR="00452EFF" w:rsidRPr="008B7D75" w:rsidRDefault="00452EFF" w:rsidP="007C79CB">
            <w:pPr>
              <w:jc w:val="both"/>
              <w:rPr>
                <w:rFonts w:ascii="Times New Roman" w:eastAsiaTheme="minorHAnsi" w:hAnsi="Times New Roman"/>
                <w:color w:val="000000" w:themeColor="text1"/>
                <w:szCs w:val="22"/>
              </w:rPr>
            </w:pPr>
            <w:r w:rsidRPr="008B7D75">
              <w:rPr>
                <w:rFonts w:ascii="Times New Roman" w:eastAsiaTheme="minorEastAsia" w:hAnsi="Times New Roman"/>
                <w:color w:val="000000" w:themeColor="text1"/>
                <w:szCs w:val="22"/>
              </w:rPr>
              <w:t xml:space="preserve">Yasrina A 2015 Tensor </w:t>
            </w:r>
            <w:proofErr w:type="spellStart"/>
            <w:r w:rsidRPr="008B7D75">
              <w:rPr>
                <w:rFonts w:ascii="Times New Roman" w:eastAsiaTheme="minorEastAsia" w:hAnsi="Times New Roman"/>
                <w:color w:val="000000" w:themeColor="text1"/>
                <w:szCs w:val="22"/>
              </w:rPr>
              <w:t>Elektromagnetik</w:t>
            </w:r>
            <w:proofErr w:type="spellEnd"/>
            <w:r w:rsidRPr="008B7D75">
              <w:rPr>
                <w:rFonts w:ascii="Times New Roman" w:eastAsiaTheme="minorEastAsia" w:hAnsi="Times New Roman"/>
                <w:color w:val="000000" w:themeColor="text1"/>
                <w:szCs w:val="22"/>
              </w:rPr>
              <w:t xml:space="preserve"> Bintang Neutron yang </w:t>
            </w:r>
            <w:proofErr w:type="spellStart"/>
            <w:r w:rsidRPr="008B7D75">
              <w:rPr>
                <w:rFonts w:ascii="Times New Roman" w:eastAsiaTheme="minorEastAsia" w:hAnsi="Times New Roman"/>
                <w:color w:val="000000" w:themeColor="text1"/>
                <w:szCs w:val="22"/>
              </w:rPr>
              <w:t>Berotasi</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Cepat</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Diukur</w:t>
            </w:r>
            <w:proofErr w:type="spellEnd"/>
            <w:r w:rsidRPr="008B7D75">
              <w:rPr>
                <w:rFonts w:ascii="Times New Roman" w:eastAsiaTheme="minorEastAsia" w:hAnsi="Times New Roman"/>
                <w:color w:val="000000" w:themeColor="text1"/>
                <w:szCs w:val="22"/>
              </w:rPr>
              <w:t xml:space="preserve"> oleh </w:t>
            </w:r>
            <w:proofErr w:type="spellStart"/>
            <w:r w:rsidRPr="008B7D75">
              <w:rPr>
                <w:rFonts w:ascii="Times New Roman" w:eastAsiaTheme="minorEastAsia" w:hAnsi="Times New Roman"/>
                <w:color w:val="000000" w:themeColor="text1"/>
                <w:szCs w:val="22"/>
              </w:rPr>
              <w:t>Pengamat</w:t>
            </w:r>
            <w:proofErr w:type="spellEnd"/>
            <w:r w:rsidRPr="008B7D75">
              <w:rPr>
                <w:rFonts w:ascii="Times New Roman" w:eastAsiaTheme="minorEastAsia" w:hAnsi="Times New Roman"/>
                <w:color w:val="000000" w:themeColor="text1"/>
                <w:szCs w:val="22"/>
              </w:rPr>
              <w:t xml:space="preserve"> ZAMO (Zero Angular Momentum Observers), ISBN 978-602-71273-1-9, A-1-A-5 </w:t>
            </w:r>
          </w:p>
        </w:tc>
      </w:tr>
      <w:tr w:rsidR="00452EFF" w:rsidRPr="008B7D75" w14:paraId="209A8880" w14:textId="77777777" w:rsidTr="00452EFF">
        <w:tc>
          <w:tcPr>
            <w:tcW w:w="630" w:type="dxa"/>
          </w:tcPr>
          <w:p w14:paraId="7BBE04C1"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43C967A9" w14:textId="77777777" w:rsidR="00452EFF" w:rsidRPr="008B7D75" w:rsidRDefault="00452EFF"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Yasrina</w:t>
            </w:r>
            <w:proofErr w:type="spellEnd"/>
            <w:r w:rsidRPr="008B7D75">
              <w:rPr>
                <w:rFonts w:ascii="Times New Roman" w:eastAsiaTheme="minorEastAsia" w:hAnsi="Times New Roman"/>
                <w:color w:val="000000" w:themeColor="text1"/>
                <w:szCs w:val="22"/>
              </w:rPr>
              <w:t xml:space="preserve"> A 2016 </w:t>
            </w:r>
            <w:proofErr w:type="spellStart"/>
            <w:r w:rsidRPr="008B7D75">
              <w:rPr>
                <w:rFonts w:ascii="Times New Roman" w:eastAsiaTheme="minorEastAsia" w:hAnsi="Times New Roman"/>
                <w:color w:val="000000" w:themeColor="text1"/>
                <w:szCs w:val="22"/>
              </w:rPr>
              <w:t>Persamaan</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Pertama</w:t>
            </w:r>
            <w:proofErr w:type="spellEnd"/>
            <w:r w:rsidRPr="008B7D75">
              <w:rPr>
                <w:rFonts w:ascii="Times New Roman" w:eastAsiaTheme="minorEastAsia" w:hAnsi="Times New Roman"/>
                <w:color w:val="000000" w:themeColor="text1"/>
                <w:szCs w:val="22"/>
              </w:rPr>
              <w:t xml:space="preserve"> Maxwell </w:t>
            </w:r>
            <w:proofErr w:type="spellStart"/>
            <w:r w:rsidRPr="008B7D75">
              <w:rPr>
                <w:rFonts w:ascii="Times New Roman" w:eastAsiaTheme="minorEastAsia" w:hAnsi="Times New Roman"/>
                <w:color w:val="000000" w:themeColor="text1"/>
                <w:szCs w:val="22"/>
              </w:rPr>
              <w:t>Relativistik</w:t>
            </w:r>
            <w:proofErr w:type="spellEnd"/>
            <w:r w:rsidRPr="008B7D75">
              <w:rPr>
                <w:rFonts w:ascii="Times New Roman" w:eastAsiaTheme="minorEastAsia" w:hAnsi="Times New Roman"/>
                <w:color w:val="000000" w:themeColor="text1"/>
                <w:szCs w:val="22"/>
              </w:rPr>
              <w:t xml:space="preserve"> Bintang Neutron Yang </w:t>
            </w:r>
            <w:proofErr w:type="spellStart"/>
            <w:r w:rsidRPr="008B7D75">
              <w:rPr>
                <w:rFonts w:ascii="Times New Roman" w:eastAsiaTheme="minorEastAsia" w:hAnsi="Times New Roman"/>
                <w:color w:val="000000" w:themeColor="text1"/>
                <w:szCs w:val="22"/>
              </w:rPr>
              <w:t>Berotasi</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Cepat</w:t>
            </w:r>
            <w:proofErr w:type="spellEnd"/>
            <w:r w:rsidRPr="008B7D75">
              <w:rPr>
                <w:rFonts w:ascii="Times New Roman" w:eastAsiaTheme="minorEastAsia" w:hAnsi="Times New Roman"/>
                <w:color w:val="000000" w:themeColor="text1"/>
                <w:szCs w:val="22"/>
              </w:rPr>
              <w:t xml:space="preserve"> Bintang Neutron yang </w:t>
            </w:r>
            <w:proofErr w:type="spellStart"/>
            <w:r w:rsidRPr="008B7D75">
              <w:rPr>
                <w:rFonts w:ascii="Times New Roman" w:eastAsiaTheme="minorEastAsia" w:hAnsi="Times New Roman"/>
                <w:color w:val="000000" w:themeColor="text1"/>
                <w:szCs w:val="22"/>
              </w:rPr>
              <w:t>Berotasi</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epat</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Diukur</w:t>
            </w:r>
            <w:proofErr w:type="spellEnd"/>
            <w:r w:rsidRPr="008B7D75">
              <w:rPr>
                <w:rFonts w:ascii="Times New Roman" w:eastAsiaTheme="minorEastAsia" w:hAnsi="Times New Roman"/>
                <w:color w:val="000000" w:themeColor="text1"/>
                <w:szCs w:val="22"/>
              </w:rPr>
              <w:t xml:space="preserve"> oleh </w:t>
            </w:r>
            <w:proofErr w:type="spellStart"/>
            <w:r w:rsidRPr="008B7D75">
              <w:rPr>
                <w:rFonts w:ascii="Times New Roman" w:eastAsiaTheme="minorEastAsia" w:hAnsi="Times New Roman"/>
                <w:color w:val="000000" w:themeColor="text1"/>
                <w:szCs w:val="22"/>
              </w:rPr>
              <w:t>Pengamat</w:t>
            </w:r>
            <w:proofErr w:type="spellEnd"/>
            <w:r w:rsidRPr="008B7D75">
              <w:rPr>
                <w:rFonts w:ascii="Times New Roman" w:eastAsiaTheme="minorEastAsia" w:hAnsi="Times New Roman"/>
                <w:color w:val="000000" w:themeColor="text1"/>
                <w:szCs w:val="22"/>
              </w:rPr>
              <w:t xml:space="preserve"> ZAMO (Zero Angular Momentum Observers) SCIENCE TECH: </w:t>
            </w:r>
            <w:proofErr w:type="spellStart"/>
            <w:r w:rsidRPr="008B7D75">
              <w:rPr>
                <w:rFonts w:ascii="Times New Roman" w:eastAsiaTheme="minorEastAsia" w:hAnsi="Times New Roman"/>
                <w:color w:val="000000" w:themeColor="text1"/>
                <w:szCs w:val="22"/>
              </w:rPr>
              <w:t>Jurnal</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Ilmiah</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Ilmu</w:t>
            </w:r>
            <w:proofErr w:type="spellEnd"/>
            <w:r w:rsidRPr="008B7D75">
              <w:rPr>
                <w:rFonts w:ascii="Times New Roman" w:eastAsiaTheme="minorEastAsia" w:hAnsi="Times New Roman"/>
                <w:color w:val="000000" w:themeColor="text1"/>
                <w:szCs w:val="22"/>
              </w:rPr>
              <w:t xml:space="preserve"> </w:t>
            </w:r>
            <w:proofErr w:type="spellStart"/>
            <w:r w:rsidRPr="008B7D75">
              <w:rPr>
                <w:rFonts w:ascii="Times New Roman" w:eastAsiaTheme="minorEastAsia" w:hAnsi="Times New Roman"/>
                <w:color w:val="000000" w:themeColor="text1"/>
                <w:szCs w:val="22"/>
              </w:rPr>
              <w:t>Pengetahuan</w:t>
            </w:r>
            <w:proofErr w:type="spellEnd"/>
            <w:r w:rsidRPr="008B7D75">
              <w:rPr>
                <w:rFonts w:ascii="Times New Roman" w:eastAsiaTheme="minorEastAsia" w:hAnsi="Times New Roman"/>
                <w:color w:val="000000" w:themeColor="text1"/>
                <w:szCs w:val="22"/>
              </w:rPr>
              <w:t xml:space="preserve"> dan </w:t>
            </w:r>
            <w:proofErr w:type="spellStart"/>
            <w:r w:rsidRPr="008B7D75">
              <w:rPr>
                <w:rFonts w:ascii="Times New Roman" w:eastAsiaTheme="minorEastAsia" w:hAnsi="Times New Roman"/>
                <w:color w:val="000000" w:themeColor="text1"/>
                <w:szCs w:val="22"/>
              </w:rPr>
              <w:t>Teknologi</w:t>
            </w:r>
            <w:proofErr w:type="spellEnd"/>
            <w:r w:rsidRPr="008B7D75">
              <w:rPr>
                <w:rFonts w:ascii="Times New Roman" w:eastAsiaTheme="minorEastAsia" w:hAnsi="Times New Roman"/>
                <w:color w:val="000000" w:themeColor="text1"/>
                <w:szCs w:val="22"/>
              </w:rPr>
              <w:t xml:space="preserve"> 2:1 </w:t>
            </w:r>
            <w:r w:rsidRPr="008B7D75">
              <w:rPr>
                <w:rFonts w:ascii="Times New Roman" w:hAnsi="Times New Roman"/>
                <w:color w:val="000000" w:themeColor="text1"/>
                <w:szCs w:val="22"/>
                <w:shd w:val="clear" w:color="auto" w:fill="FFFFFF"/>
              </w:rPr>
              <w:t>144-150</w:t>
            </w:r>
          </w:p>
        </w:tc>
      </w:tr>
      <w:tr w:rsidR="00452EFF" w:rsidRPr="008B7D75" w14:paraId="54FB4A31" w14:textId="77777777" w:rsidTr="00452EFF">
        <w:tc>
          <w:tcPr>
            <w:tcW w:w="630" w:type="dxa"/>
          </w:tcPr>
          <w:p w14:paraId="637362A0"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5C9B82F1"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Yasrina A 2017 The second Maxwell’s relativistic equations of a </w:t>
            </w:r>
            <w:proofErr w:type="spellStart"/>
            <w:r w:rsidRPr="008B7D75">
              <w:rPr>
                <w:rFonts w:ascii="Times New Roman" w:hAnsi="Times New Roman"/>
                <w:color w:val="000000" w:themeColor="text1"/>
                <w:szCs w:val="22"/>
              </w:rPr>
              <w:t>rapidaly</w:t>
            </w:r>
            <w:proofErr w:type="spellEnd"/>
            <w:r w:rsidRPr="008B7D75">
              <w:rPr>
                <w:rFonts w:ascii="Times New Roman" w:hAnsi="Times New Roman"/>
                <w:color w:val="000000" w:themeColor="text1"/>
                <w:szCs w:val="22"/>
              </w:rPr>
              <w:t xml:space="preserve"> rotating neutron star, based on ZAMO framework (zero angular momentum observers), Journal of Physics: Theories and Applications, 1:1 </w:t>
            </w:r>
            <w:r w:rsidRPr="008B7D75">
              <w:rPr>
                <w:rFonts w:ascii="Times New Roman" w:hAnsi="Times New Roman"/>
                <w:color w:val="000000" w:themeColor="text1"/>
                <w:szCs w:val="22"/>
                <w:shd w:val="clear" w:color="auto" w:fill="FFFFFF"/>
              </w:rPr>
              <w:t>13-20</w:t>
            </w:r>
          </w:p>
        </w:tc>
      </w:tr>
      <w:tr w:rsidR="00452EFF" w:rsidRPr="008B7D75" w14:paraId="66C305AB" w14:textId="77777777" w:rsidTr="00452EFF">
        <w:tc>
          <w:tcPr>
            <w:tcW w:w="630" w:type="dxa"/>
          </w:tcPr>
          <w:p w14:paraId="475A1031"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652C1232" w14:textId="77777777" w:rsidR="00452EFF" w:rsidRPr="008B7D75" w:rsidRDefault="00452EFF" w:rsidP="007C79CB">
            <w:pPr>
              <w:jc w:val="both"/>
              <w:rPr>
                <w:rFonts w:ascii="Times New Roman" w:eastAsiaTheme="minorEastAsia" w:hAnsi="Times New Roman"/>
                <w:color w:val="000000" w:themeColor="text1"/>
                <w:szCs w:val="22"/>
              </w:rPr>
            </w:pPr>
            <w:proofErr w:type="spellStart"/>
            <w:r w:rsidRPr="008B7D75">
              <w:rPr>
                <w:rFonts w:ascii="Times New Roman" w:eastAsiaTheme="minorEastAsia" w:hAnsi="Times New Roman"/>
                <w:color w:val="000000" w:themeColor="text1"/>
                <w:szCs w:val="22"/>
              </w:rPr>
              <w:t>Yasrina</w:t>
            </w:r>
            <w:proofErr w:type="spellEnd"/>
            <w:r w:rsidRPr="008B7D75">
              <w:rPr>
                <w:rFonts w:ascii="Times New Roman" w:eastAsiaTheme="minorEastAsia" w:hAnsi="Times New Roman"/>
                <w:color w:val="000000" w:themeColor="text1"/>
                <w:szCs w:val="22"/>
              </w:rPr>
              <w:t xml:space="preserve"> A, and </w:t>
            </w:r>
            <w:proofErr w:type="spellStart"/>
            <w:r w:rsidRPr="008B7D75">
              <w:rPr>
                <w:rFonts w:ascii="Times New Roman" w:eastAsiaTheme="minorEastAsia" w:hAnsi="Times New Roman"/>
                <w:color w:val="000000" w:themeColor="text1"/>
                <w:szCs w:val="22"/>
              </w:rPr>
              <w:t>Andra</w:t>
            </w:r>
            <w:proofErr w:type="spellEnd"/>
            <w:r w:rsidRPr="008B7D75">
              <w:rPr>
                <w:rFonts w:ascii="Times New Roman" w:eastAsiaTheme="minorEastAsia" w:hAnsi="Times New Roman"/>
                <w:color w:val="000000" w:themeColor="text1"/>
                <w:szCs w:val="22"/>
              </w:rPr>
              <w:t xml:space="preserve"> D 2019 The Magnetic Field Dynamics Equation of the Accreting and Rapidly Rotating Neutron Star in the ZAMO (Zero Angular Momentum Observers) Frame J. Phys: Conf. Ser. 1231 012030</w:t>
            </w:r>
          </w:p>
        </w:tc>
      </w:tr>
      <w:tr w:rsidR="00452EFF" w:rsidRPr="008B7D75" w14:paraId="0D448E24" w14:textId="77777777" w:rsidTr="00452EFF">
        <w:tc>
          <w:tcPr>
            <w:tcW w:w="630" w:type="dxa"/>
          </w:tcPr>
          <w:p w14:paraId="62BD5479" w14:textId="77777777" w:rsidR="00452EFF" w:rsidRPr="008B7D75" w:rsidRDefault="00452EFF" w:rsidP="007C79CB">
            <w:pPr>
              <w:pStyle w:val="ListParagraph"/>
              <w:numPr>
                <w:ilvl w:val="0"/>
                <w:numId w:val="20"/>
              </w:numPr>
              <w:spacing w:after="0" w:line="240" w:lineRule="auto"/>
              <w:rPr>
                <w:rFonts w:eastAsiaTheme="minorEastAsia"/>
                <w:color w:val="000000" w:themeColor="text1"/>
                <w:sz w:val="22"/>
                <w:szCs w:val="22"/>
              </w:rPr>
            </w:pPr>
          </w:p>
        </w:tc>
        <w:tc>
          <w:tcPr>
            <w:tcW w:w="8441" w:type="dxa"/>
            <w:hideMark/>
          </w:tcPr>
          <w:p w14:paraId="145EA09E" w14:textId="42F52278" w:rsidR="00452EFF" w:rsidRPr="008B7D75" w:rsidRDefault="008B7D75" w:rsidP="007C79CB">
            <w:pPr>
              <w:jc w:val="both"/>
              <w:rPr>
                <w:rFonts w:ascii="Times New Roman" w:eastAsiaTheme="minorHAnsi" w:hAnsi="Times New Roman"/>
                <w:color w:val="000000" w:themeColor="text1"/>
                <w:szCs w:val="22"/>
              </w:rPr>
            </w:pPr>
            <w:proofErr w:type="spellStart"/>
            <w:r w:rsidRPr="008B7D75">
              <w:rPr>
                <w:rFonts w:ascii="Times New Roman" w:eastAsiaTheme="minorEastAsia" w:hAnsi="Times New Roman"/>
                <w:color w:val="000000" w:themeColor="text1"/>
                <w:szCs w:val="22"/>
              </w:rPr>
              <w:t>Haensel</w:t>
            </w:r>
            <w:proofErr w:type="spellEnd"/>
            <w:r w:rsidRPr="008B7D75">
              <w:rPr>
                <w:rFonts w:ascii="Times New Roman" w:eastAsiaTheme="minorEastAsia" w:hAnsi="Times New Roman"/>
                <w:color w:val="000000" w:themeColor="text1"/>
                <w:szCs w:val="22"/>
              </w:rPr>
              <w:t xml:space="preserve"> P, </w:t>
            </w:r>
            <w:proofErr w:type="spellStart"/>
            <w:r w:rsidRPr="008B7D75">
              <w:rPr>
                <w:rFonts w:ascii="Times New Roman" w:eastAsiaTheme="minorEastAsia" w:hAnsi="Times New Roman"/>
                <w:color w:val="000000" w:themeColor="text1"/>
                <w:szCs w:val="22"/>
              </w:rPr>
              <w:t>Potekhin</w:t>
            </w:r>
            <w:proofErr w:type="spellEnd"/>
            <w:r w:rsidRPr="008B7D75">
              <w:rPr>
                <w:rFonts w:ascii="Times New Roman" w:eastAsiaTheme="minorEastAsia" w:hAnsi="Times New Roman"/>
                <w:color w:val="000000" w:themeColor="text1"/>
                <w:szCs w:val="22"/>
              </w:rPr>
              <w:t xml:space="preserve"> A Y, and Yakovlev D G 2007 Neutron Stars 1 Equation of State and Structure (New York: Springer)</w:t>
            </w:r>
          </w:p>
        </w:tc>
      </w:tr>
      <w:tr w:rsidR="00452EFF" w:rsidRPr="008B7D75" w14:paraId="2DF27976" w14:textId="77777777" w:rsidTr="00452EFF">
        <w:tc>
          <w:tcPr>
            <w:tcW w:w="630" w:type="dxa"/>
          </w:tcPr>
          <w:p w14:paraId="26508DE3"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7B6006D1"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Gregory, B., Cook, </w:t>
            </w:r>
            <w:proofErr w:type="spellStart"/>
            <w:proofErr w:type="gramStart"/>
            <w:r w:rsidRPr="008B7D75">
              <w:rPr>
                <w:rFonts w:ascii="Times New Roman" w:hAnsi="Times New Roman"/>
                <w:color w:val="000000" w:themeColor="text1"/>
                <w:szCs w:val="22"/>
              </w:rPr>
              <w:t>Stuart,L</w:t>
            </w:r>
            <w:proofErr w:type="spellEnd"/>
            <w:r w:rsidRPr="008B7D75">
              <w:rPr>
                <w:rFonts w:ascii="Times New Roman" w:hAnsi="Times New Roman"/>
                <w:color w:val="000000" w:themeColor="text1"/>
                <w:szCs w:val="22"/>
              </w:rPr>
              <w:t>.</w:t>
            </w:r>
            <w:proofErr w:type="gramEnd"/>
            <w:r w:rsidRPr="008B7D75">
              <w:rPr>
                <w:rFonts w:ascii="Times New Roman" w:hAnsi="Times New Roman"/>
                <w:color w:val="000000" w:themeColor="text1"/>
                <w:szCs w:val="22"/>
              </w:rPr>
              <w:t xml:space="preserve">, Shapiro, Saul, A., </w:t>
            </w:r>
            <w:proofErr w:type="spellStart"/>
            <w:r w:rsidRPr="008B7D75">
              <w:rPr>
                <w:rFonts w:ascii="Times New Roman" w:hAnsi="Times New Roman"/>
                <w:color w:val="000000" w:themeColor="text1"/>
                <w:szCs w:val="22"/>
              </w:rPr>
              <w:t>Teukolsky</w:t>
            </w:r>
            <w:proofErr w:type="spellEnd"/>
            <w:r w:rsidRPr="008B7D75">
              <w:rPr>
                <w:rFonts w:ascii="Times New Roman" w:hAnsi="Times New Roman"/>
                <w:color w:val="000000" w:themeColor="text1"/>
                <w:szCs w:val="22"/>
              </w:rPr>
              <w:t>, 1994, Rapidly Rotating Neutron Stars in General Relativity: Realistic Equations of State, The American Astronomical Society: Astrophysical Journal, 424: 828-845.</w:t>
            </w:r>
          </w:p>
        </w:tc>
      </w:tr>
      <w:tr w:rsidR="00452EFF" w:rsidRPr="008B7D75" w14:paraId="0E3B75FC" w14:textId="77777777" w:rsidTr="00452EFF">
        <w:tc>
          <w:tcPr>
            <w:tcW w:w="630" w:type="dxa"/>
          </w:tcPr>
          <w:p w14:paraId="4A2A6F52"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58FD7341"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 xml:space="preserve">Prasanna, A. R. 1996. Inertial Frame Dragging and Mach’s Principle in General Relativity. </w:t>
            </w:r>
            <w:proofErr w:type="spellStart"/>
            <w:r w:rsidRPr="008B7D75">
              <w:rPr>
                <w:rFonts w:ascii="Times New Roman" w:hAnsi="Times New Roman"/>
                <w:color w:val="000000" w:themeColor="text1"/>
                <w:szCs w:val="22"/>
              </w:rPr>
              <w:t>arXiv:gr-qc</w:t>
            </w:r>
            <w:proofErr w:type="spellEnd"/>
            <w:r w:rsidRPr="008B7D75">
              <w:rPr>
                <w:rFonts w:ascii="Times New Roman" w:hAnsi="Times New Roman"/>
                <w:color w:val="000000" w:themeColor="text1"/>
                <w:szCs w:val="22"/>
              </w:rPr>
              <w:t xml:space="preserve">/9607046v1, 22 </w:t>
            </w:r>
            <w:proofErr w:type="spellStart"/>
            <w:r w:rsidRPr="008B7D75">
              <w:rPr>
                <w:rFonts w:ascii="Times New Roman" w:hAnsi="Times New Roman"/>
                <w:color w:val="000000" w:themeColor="text1"/>
                <w:szCs w:val="22"/>
              </w:rPr>
              <w:t>Juli</w:t>
            </w:r>
            <w:proofErr w:type="spellEnd"/>
            <w:r w:rsidRPr="008B7D75">
              <w:rPr>
                <w:rFonts w:ascii="Times New Roman" w:hAnsi="Times New Roman"/>
                <w:color w:val="000000" w:themeColor="text1"/>
                <w:szCs w:val="22"/>
              </w:rPr>
              <w:t xml:space="preserve"> 1996.</w:t>
            </w:r>
          </w:p>
        </w:tc>
      </w:tr>
      <w:tr w:rsidR="00452EFF" w:rsidRPr="008B7D75" w14:paraId="54571389" w14:textId="77777777" w:rsidTr="00452EFF">
        <w:tc>
          <w:tcPr>
            <w:tcW w:w="630" w:type="dxa"/>
          </w:tcPr>
          <w:p w14:paraId="1A29F135"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56173B9F" w14:textId="77777777" w:rsidR="00452EFF" w:rsidRPr="008B7D75" w:rsidRDefault="00452EFF" w:rsidP="007C79CB">
            <w:pPr>
              <w:jc w:val="both"/>
              <w:rPr>
                <w:rFonts w:ascii="Times New Roman" w:hAnsi="Times New Roman"/>
                <w:color w:val="000000" w:themeColor="text1"/>
                <w:szCs w:val="22"/>
              </w:rPr>
            </w:pPr>
            <w:r w:rsidRPr="008B7D75">
              <w:rPr>
                <w:rFonts w:ascii="Times New Roman" w:hAnsi="Times New Roman"/>
                <w:color w:val="000000" w:themeColor="text1"/>
                <w:szCs w:val="22"/>
              </w:rPr>
              <w:t>Armijo, Matias M. 2012. Review: Accretion Disk Theory. arXiv:1203.6851v1 [</w:t>
            </w:r>
            <w:proofErr w:type="spellStart"/>
            <w:r w:rsidRPr="008B7D75">
              <w:rPr>
                <w:rFonts w:ascii="Times New Roman" w:hAnsi="Times New Roman"/>
                <w:color w:val="000000" w:themeColor="text1"/>
                <w:szCs w:val="22"/>
              </w:rPr>
              <w:t>astro-</w:t>
            </w:r>
            <w:proofErr w:type="gramStart"/>
            <w:r w:rsidRPr="008B7D75">
              <w:rPr>
                <w:rFonts w:ascii="Times New Roman" w:hAnsi="Times New Roman"/>
                <w:color w:val="000000" w:themeColor="text1"/>
                <w:szCs w:val="22"/>
              </w:rPr>
              <w:t>ph.HE</w:t>
            </w:r>
            <w:proofErr w:type="spellEnd"/>
            <w:proofErr w:type="gramEnd"/>
            <w:r w:rsidRPr="008B7D75">
              <w:rPr>
                <w:rFonts w:ascii="Times New Roman" w:hAnsi="Times New Roman"/>
                <w:color w:val="000000" w:themeColor="text1"/>
                <w:szCs w:val="22"/>
              </w:rPr>
              <w:t xml:space="preserve">], 30 </w:t>
            </w:r>
            <w:proofErr w:type="spellStart"/>
            <w:r w:rsidRPr="008B7D75">
              <w:rPr>
                <w:rFonts w:ascii="Times New Roman" w:hAnsi="Times New Roman"/>
                <w:color w:val="000000" w:themeColor="text1"/>
                <w:szCs w:val="22"/>
              </w:rPr>
              <w:t>Maret</w:t>
            </w:r>
            <w:proofErr w:type="spellEnd"/>
            <w:r w:rsidRPr="008B7D75">
              <w:rPr>
                <w:rFonts w:ascii="Times New Roman" w:hAnsi="Times New Roman"/>
                <w:color w:val="000000" w:themeColor="text1"/>
                <w:szCs w:val="22"/>
              </w:rPr>
              <w:t xml:space="preserve"> 2012.</w:t>
            </w:r>
          </w:p>
        </w:tc>
      </w:tr>
      <w:tr w:rsidR="00452EFF" w:rsidRPr="008B7D75" w14:paraId="46153213" w14:textId="77777777" w:rsidTr="00452EFF">
        <w:tc>
          <w:tcPr>
            <w:tcW w:w="630" w:type="dxa"/>
          </w:tcPr>
          <w:p w14:paraId="2B954144" w14:textId="77777777" w:rsidR="00452EFF" w:rsidRPr="008B7D75" w:rsidRDefault="00452EFF" w:rsidP="007C79CB">
            <w:pPr>
              <w:pStyle w:val="ListParagraph"/>
              <w:numPr>
                <w:ilvl w:val="0"/>
                <w:numId w:val="20"/>
              </w:numPr>
              <w:spacing w:after="0" w:line="240" w:lineRule="auto"/>
              <w:rPr>
                <w:color w:val="000000" w:themeColor="text1"/>
                <w:sz w:val="22"/>
                <w:szCs w:val="22"/>
              </w:rPr>
            </w:pPr>
          </w:p>
        </w:tc>
        <w:tc>
          <w:tcPr>
            <w:tcW w:w="8441" w:type="dxa"/>
            <w:hideMark/>
          </w:tcPr>
          <w:p w14:paraId="17F5A705" w14:textId="77777777" w:rsidR="00452EFF" w:rsidRPr="008B7D75" w:rsidRDefault="00452EFF" w:rsidP="007C79CB">
            <w:pPr>
              <w:jc w:val="both"/>
              <w:rPr>
                <w:rFonts w:ascii="Times New Roman" w:hAnsi="Times New Roman"/>
                <w:color w:val="000000" w:themeColor="text1"/>
                <w:szCs w:val="22"/>
              </w:rPr>
            </w:pPr>
            <w:proofErr w:type="spellStart"/>
            <w:r w:rsidRPr="008B7D75">
              <w:rPr>
                <w:rFonts w:ascii="Times New Roman" w:hAnsi="Times New Roman"/>
                <w:color w:val="000000" w:themeColor="text1"/>
                <w:szCs w:val="22"/>
              </w:rPr>
              <w:t>Sądowski</w:t>
            </w:r>
            <w:proofErr w:type="spellEnd"/>
            <w:r w:rsidRPr="008B7D75">
              <w:rPr>
                <w:rFonts w:ascii="Times New Roman" w:hAnsi="Times New Roman"/>
                <w:color w:val="000000" w:themeColor="text1"/>
                <w:szCs w:val="22"/>
              </w:rPr>
              <w:t xml:space="preserve">, Aleksander. 2011. Slim Accretion Disks Around Black Holes. </w:t>
            </w:r>
            <w:proofErr w:type="spellStart"/>
            <w:proofErr w:type="gramStart"/>
            <w:r w:rsidRPr="008B7D75">
              <w:rPr>
                <w:rFonts w:ascii="Times New Roman" w:hAnsi="Times New Roman"/>
                <w:color w:val="000000" w:themeColor="text1"/>
                <w:szCs w:val="22"/>
              </w:rPr>
              <w:t>Ph.D</w:t>
            </w:r>
            <w:proofErr w:type="spellEnd"/>
            <w:proofErr w:type="gramEnd"/>
            <w:r w:rsidRPr="008B7D75">
              <w:rPr>
                <w:rFonts w:ascii="Times New Roman" w:hAnsi="Times New Roman"/>
                <w:color w:val="000000" w:themeColor="text1"/>
                <w:szCs w:val="22"/>
              </w:rPr>
              <w:t xml:space="preserve"> Thesis. Warsaw: Nicolaus Copernicus Astronomical </w:t>
            </w:r>
            <w:proofErr w:type="spellStart"/>
            <w:r w:rsidRPr="008B7D75">
              <w:rPr>
                <w:rFonts w:ascii="Times New Roman" w:hAnsi="Times New Roman"/>
                <w:color w:val="000000" w:themeColor="text1"/>
                <w:szCs w:val="22"/>
              </w:rPr>
              <w:t>Center</w:t>
            </w:r>
            <w:proofErr w:type="spellEnd"/>
            <w:r w:rsidRPr="008B7D75">
              <w:rPr>
                <w:rFonts w:ascii="Times New Roman" w:hAnsi="Times New Roman"/>
                <w:color w:val="000000" w:themeColor="text1"/>
                <w:szCs w:val="22"/>
              </w:rPr>
              <w:t>. arXiv:1108.0396v1 [</w:t>
            </w:r>
            <w:proofErr w:type="spellStart"/>
            <w:r w:rsidRPr="008B7D75">
              <w:rPr>
                <w:rFonts w:ascii="Times New Roman" w:hAnsi="Times New Roman"/>
                <w:color w:val="000000" w:themeColor="text1"/>
                <w:szCs w:val="22"/>
              </w:rPr>
              <w:t>astro-</w:t>
            </w:r>
            <w:proofErr w:type="gramStart"/>
            <w:r w:rsidRPr="008B7D75">
              <w:rPr>
                <w:rFonts w:ascii="Times New Roman" w:hAnsi="Times New Roman"/>
                <w:color w:val="000000" w:themeColor="text1"/>
                <w:szCs w:val="22"/>
              </w:rPr>
              <w:t>ph.HE</w:t>
            </w:r>
            <w:proofErr w:type="spellEnd"/>
            <w:proofErr w:type="gramEnd"/>
            <w:r w:rsidRPr="008B7D75">
              <w:rPr>
                <w:rFonts w:ascii="Times New Roman" w:hAnsi="Times New Roman"/>
                <w:color w:val="000000" w:themeColor="text1"/>
                <w:szCs w:val="22"/>
              </w:rPr>
              <w:t xml:space="preserve">], 1 </w:t>
            </w:r>
            <w:proofErr w:type="spellStart"/>
            <w:r w:rsidRPr="008B7D75">
              <w:rPr>
                <w:rFonts w:ascii="Times New Roman" w:hAnsi="Times New Roman"/>
                <w:color w:val="000000" w:themeColor="text1"/>
                <w:szCs w:val="22"/>
              </w:rPr>
              <w:t>Agustus</w:t>
            </w:r>
            <w:proofErr w:type="spellEnd"/>
            <w:r w:rsidRPr="008B7D75">
              <w:rPr>
                <w:rFonts w:ascii="Times New Roman" w:hAnsi="Times New Roman"/>
                <w:color w:val="000000" w:themeColor="text1"/>
                <w:szCs w:val="22"/>
              </w:rPr>
              <w:t xml:space="preserve"> 2011.</w:t>
            </w:r>
          </w:p>
        </w:tc>
      </w:tr>
    </w:tbl>
    <w:p w14:paraId="362ED2C7" w14:textId="77777777" w:rsidR="00452EFF" w:rsidRPr="008B7D75" w:rsidRDefault="00452EFF" w:rsidP="007C79CB">
      <w:pPr>
        <w:rPr>
          <w:rFonts w:ascii="Times New Roman" w:hAnsi="Times New Roman"/>
          <w:color w:val="000000" w:themeColor="text1"/>
          <w:szCs w:val="22"/>
        </w:rPr>
      </w:pPr>
    </w:p>
    <w:p w14:paraId="3D58E7E5" w14:textId="77777777" w:rsidR="00452EFF" w:rsidRPr="008B7D75" w:rsidRDefault="00452EFF" w:rsidP="007C79CB">
      <w:pPr>
        <w:jc w:val="both"/>
        <w:rPr>
          <w:rFonts w:ascii="Times New Roman" w:hAnsi="Times New Roman"/>
          <w:b/>
          <w:bCs/>
          <w:color w:val="000000" w:themeColor="text1"/>
          <w:szCs w:val="22"/>
        </w:rPr>
      </w:pPr>
    </w:p>
    <w:p w14:paraId="32B82961" w14:textId="77777777" w:rsidR="00452EFF" w:rsidRPr="008B7D75" w:rsidRDefault="00452EFF" w:rsidP="007C79CB">
      <w:pPr>
        <w:pStyle w:val="BodyChar"/>
        <w:rPr>
          <w:rFonts w:ascii="Times New Roman" w:hAnsi="Times New Roman"/>
          <w:color w:val="000000" w:themeColor="text1"/>
        </w:rPr>
      </w:pPr>
    </w:p>
    <w:sectPr w:rsidR="00452EFF" w:rsidRPr="008B7D75" w:rsidSect="009A169E">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6T13:49:00Z" w:initials="MNH">
    <w:p w14:paraId="0DEB02FC" w14:textId="665EEC9A" w:rsidR="00E07B6E" w:rsidRDefault="00E07B6E">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3" w:author="power rangers" w:date="2020-11-16T13:50:00Z" w:initials="MNH">
    <w:p w14:paraId="36D79959" w14:textId="4F3E20A4" w:rsidR="00E07B6E" w:rsidRDefault="00E07B6E" w:rsidP="00E07B6E">
      <w:pPr>
        <w:pStyle w:val="ListParagraph"/>
        <w:spacing w:line="259" w:lineRule="auto"/>
        <w:ind w:left="0"/>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Usahakan</w:t>
      </w:r>
      <w:proofErr w:type="spellEnd"/>
      <w:r>
        <w:t xml:space="preserve"> </w:t>
      </w:r>
      <w:proofErr w:type="spellStart"/>
      <w:r>
        <w:t>jgn</w:t>
      </w:r>
      <w:proofErr w:type="spellEnd"/>
      <w:r>
        <w:t xml:space="preserve"> </w:t>
      </w:r>
      <w:proofErr w:type="spellStart"/>
      <w:r>
        <w:t>tersirat</w:t>
      </w:r>
      <w:proofErr w:type="spellEnd"/>
    </w:p>
    <w:p w14:paraId="2F5661B5" w14:textId="0822C64C" w:rsidR="00E07B6E" w:rsidRDefault="00E07B6E">
      <w:pPr>
        <w:pStyle w:val="CommentText"/>
      </w:pPr>
    </w:p>
  </w:comment>
  <w:comment w:id="6" w:author="power rangers" w:date="2020-11-16T13:51:00Z" w:initials="MNH">
    <w:p w14:paraId="0CF2B9DA" w14:textId="77777777" w:rsidR="00E07B6E" w:rsidRDefault="00E07B6E" w:rsidP="00E07B6E">
      <w:pPr>
        <w:pStyle w:val="ListParagraph"/>
        <w:numPr>
          <w:ilvl w:val="0"/>
          <w:numId w:val="22"/>
        </w:numPr>
        <w:spacing w:line="259" w:lineRule="auto"/>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199E8C17" w14:textId="7B45EF6B" w:rsidR="00E07B6E" w:rsidRDefault="00E07B6E" w:rsidP="00E07B6E">
      <w:pPr>
        <w:pStyle w:val="ListParagraph"/>
        <w:numPr>
          <w:ilvl w:val="0"/>
          <w:numId w:val="22"/>
        </w:numPr>
        <w:spacing w:line="259" w:lineRule="auto"/>
      </w:pPr>
      <w:proofErr w:type="spellStart"/>
      <w:r>
        <w:t>Mungkin</w:t>
      </w:r>
      <w:proofErr w:type="spellEnd"/>
      <w:r>
        <w:t xml:space="preserve"> </w:t>
      </w:r>
      <w:r>
        <w:t xml:space="preserve">Method </w:t>
      </w:r>
      <w:proofErr w:type="spellStart"/>
      <w:r>
        <w:t>tidak</w:t>
      </w:r>
      <w:proofErr w:type="spellEnd"/>
      <w:r>
        <w:t xml:space="preserve"> </w:t>
      </w:r>
      <w:proofErr w:type="spellStart"/>
      <w:r>
        <w:t>terlalu</w:t>
      </w:r>
      <w:proofErr w:type="spellEnd"/>
      <w:r>
        <w:t xml:space="preserve"> textbook</w:t>
      </w:r>
    </w:p>
    <w:p w14:paraId="3C663218" w14:textId="72711DDA" w:rsidR="00E07B6E" w:rsidRDefault="00E07B6E">
      <w:pPr>
        <w:pStyle w:val="CommentText"/>
      </w:pPr>
    </w:p>
  </w:comment>
  <w:comment w:id="8" w:author="power rangers" w:date="2020-11-16T13:55:00Z" w:initials="MNH">
    <w:p w14:paraId="1AC8F338" w14:textId="77777777" w:rsidR="00E07B6E" w:rsidRDefault="00E07B6E" w:rsidP="00E07B6E">
      <w:pPr>
        <w:pStyle w:val="ListParagraph"/>
        <w:spacing w:line="259" w:lineRule="auto"/>
        <w:ind w:left="0"/>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7D623845" w14:textId="2A275E12" w:rsidR="00E07B6E" w:rsidRDefault="00E07B6E">
      <w:pPr>
        <w:pStyle w:val="CommentText"/>
      </w:pPr>
    </w:p>
  </w:comment>
  <w:comment w:id="13" w:author="power rangers" w:date="2020-11-16T13:55:00Z" w:initials="MNH">
    <w:p w14:paraId="3BB0A77E" w14:textId="77777777" w:rsidR="00E07B6E" w:rsidRDefault="00E07B6E">
      <w:pPr>
        <w:pStyle w:val="CommentText"/>
      </w:pPr>
      <w:r>
        <w:rPr>
          <w:rStyle w:val="CommentReference"/>
        </w:rPr>
        <w:annotationRef/>
      </w:r>
      <w:proofErr w:type="spellStart"/>
      <w:r>
        <w:t>Sesuaikan</w:t>
      </w:r>
      <w:proofErr w:type="spellEnd"/>
      <w:r>
        <w:t xml:space="preserve"> </w:t>
      </w:r>
      <w:proofErr w:type="spellStart"/>
      <w:r>
        <w:t>dgn</w:t>
      </w:r>
      <w:proofErr w:type="spellEnd"/>
      <w:r>
        <w:t xml:space="preserve"> style IOP</w:t>
      </w:r>
    </w:p>
    <w:p w14:paraId="492103AC" w14:textId="3E527521" w:rsidR="00E07B6E" w:rsidRDefault="00E07B6E">
      <w:pPr>
        <w:pStyle w:val="CommentText"/>
      </w:pPr>
      <w:proofErr w:type="spellStart"/>
      <w:r>
        <w:t>Atau</w:t>
      </w:r>
      <w:proofErr w:type="spellEnd"/>
      <w:r>
        <w:t xml:space="preserve"> </w:t>
      </w:r>
      <w:proofErr w:type="spellStart"/>
      <w:r>
        <w:t>gunakan</w:t>
      </w:r>
      <w:proofErr w:type="spellEnd"/>
      <w:r>
        <w:t xml:space="preserve"> Mendeley </w:t>
      </w:r>
      <w:proofErr w:type="spellStart"/>
      <w:r>
        <w:t>atau</w:t>
      </w:r>
      <w:proofErr w:type="spellEnd"/>
      <w:r>
        <w:t xml:space="preserve"> </w:t>
      </w:r>
      <w:proofErr w:type="spellStart"/>
      <w:r>
        <w:t>refrensi</w:t>
      </w:r>
      <w:proofErr w:type="spellEnd"/>
      <w:r>
        <w:t xml:space="preserve"> manager </w:t>
      </w:r>
      <w:proofErr w:type="spellStart"/>
      <w:r>
        <w:t>lainnya</w:t>
      </w:r>
      <w:proofErr w:type="spellEnd"/>
      <w:r>
        <w:t xml:space="preserve"> agar </w:t>
      </w:r>
      <w:proofErr w:type="spellStart"/>
      <w:r>
        <w:t>memudahkan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EB02FC" w15:done="0"/>
  <w15:commentEx w15:paraId="2F5661B5" w15:done="0"/>
  <w15:commentEx w15:paraId="3C663218" w15:done="0"/>
  <w15:commentEx w15:paraId="7D623845" w15:done="0"/>
  <w15:commentEx w15:paraId="492103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B02FC" w16cid:durableId="235D01D2"/>
  <w16cid:commentId w16cid:paraId="2F5661B5" w16cid:durableId="235D0212"/>
  <w16cid:commentId w16cid:paraId="3C663218" w16cid:durableId="235D0245"/>
  <w16cid:commentId w16cid:paraId="7D623845" w16cid:durableId="235D0342"/>
  <w16cid:commentId w16cid:paraId="492103AC" w16cid:durableId="235D0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6B07" w14:textId="77777777" w:rsidR="00283365" w:rsidRDefault="00283365">
      <w:r>
        <w:separator/>
      </w:r>
    </w:p>
  </w:endnote>
  <w:endnote w:type="continuationSeparator" w:id="0">
    <w:p w14:paraId="62F1388D" w14:textId="77777777" w:rsidR="00283365" w:rsidRDefault="002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4651" w14:textId="77777777" w:rsidR="00283365" w:rsidRPr="00043761" w:rsidRDefault="00283365">
      <w:pPr>
        <w:pStyle w:val="Bulleted"/>
        <w:numPr>
          <w:ilvl w:val="0"/>
          <w:numId w:val="0"/>
        </w:numPr>
        <w:rPr>
          <w:rFonts w:ascii="Sabon" w:hAnsi="Sabon"/>
          <w:color w:val="auto"/>
          <w:szCs w:val="20"/>
        </w:rPr>
      </w:pPr>
      <w:r>
        <w:separator/>
      </w:r>
    </w:p>
  </w:footnote>
  <w:footnote w:type="continuationSeparator" w:id="0">
    <w:p w14:paraId="2FDA7CDA" w14:textId="77777777" w:rsidR="00283365" w:rsidRDefault="0028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DEC0" w14:textId="77777777" w:rsidR="00B70981" w:rsidRDefault="00B70981">
    <w:pPr>
      <w:pStyle w:val="Header"/>
    </w:pPr>
  </w:p>
  <w:p w14:paraId="28462D17" w14:textId="77777777" w:rsidR="00B70981" w:rsidRDefault="00B70981">
    <w:pPr>
      <w:pStyle w:val="Header"/>
    </w:pPr>
  </w:p>
  <w:p w14:paraId="273C8DD2" w14:textId="77777777" w:rsidR="00B70981" w:rsidRDefault="00B70981">
    <w:pPr>
      <w:pStyle w:val="Header"/>
    </w:pPr>
  </w:p>
  <w:p w14:paraId="5919692F" w14:textId="77777777" w:rsidR="00B70981" w:rsidRDefault="00B70981">
    <w:pPr>
      <w:pStyle w:val="Header"/>
    </w:pPr>
  </w:p>
  <w:p w14:paraId="3EE51D3F" w14:textId="77777777" w:rsidR="00B70981" w:rsidRDefault="00B70981">
    <w:pPr>
      <w:pStyle w:val="Header"/>
    </w:pPr>
  </w:p>
  <w:p w14:paraId="769FC650" w14:textId="77777777" w:rsidR="00B70981" w:rsidRDefault="00B7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0208EE"/>
    <w:multiLevelType w:val="hybridMultilevel"/>
    <w:tmpl w:val="78AA7EA6"/>
    <w:lvl w:ilvl="0" w:tplc="5E265428">
      <w:start w:val="1"/>
      <w:numFmt w:val="decimal"/>
      <w:lvlText w:val="[%1]"/>
      <w:lvlJc w:val="left"/>
      <w:pPr>
        <w:ind w:left="360" w:hanging="360"/>
      </w:pPr>
      <w:rPr>
        <w:rFonts w:ascii="[]" w:hAnsi="[]"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0A4C36"/>
    <w:multiLevelType w:val="hybridMultilevel"/>
    <w:tmpl w:val="F6244364"/>
    <w:lvl w:ilvl="0" w:tplc="04090019">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5"/>
  </w:num>
  <w:num w:numId="14">
    <w:abstractNumId w:val="10"/>
  </w:num>
  <w:num w:numId="15">
    <w:abstractNumId w:val="21"/>
  </w:num>
  <w:num w:numId="16">
    <w:abstractNumId w:val="13"/>
  </w:num>
  <w:num w:numId="17">
    <w:abstractNumId w:val="12"/>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02A7"/>
    <w:rsid w:val="00011039"/>
    <w:rsid w:val="000127C2"/>
    <w:rsid w:val="00047C3A"/>
    <w:rsid w:val="00091941"/>
    <w:rsid w:val="000E3A78"/>
    <w:rsid w:val="00100B3A"/>
    <w:rsid w:val="00137524"/>
    <w:rsid w:val="00165E82"/>
    <w:rsid w:val="0017062B"/>
    <w:rsid w:val="001C7F71"/>
    <w:rsid w:val="00283365"/>
    <w:rsid w:val="002A074D"/>
    <w:rsid w:val="002A54AD"/>
    <w:rsid w:val="003608F8"/>
    <w:rsid w:val="00377096"/>
    <w:rsid w:val="00387FFA"/>
    <w:rsid w:val="00393D16"/>
    <w:rsid w:val="003F43F0"/>
    <w:rsid w:val="00402481"/>
    <w:rsid w:val="004031AD"/>
    <w:rsid w:val="00452EFF"/>
    <w:rsid w:val="00463F6F"/>
    <w:rsid w:val="00480A2E"/>
    <w:rsid w:val="004C72DF"/>
    <w:rsid w:val="0051230D"/>
    <w:rsid w:val="005135E6"/>
    <w:rsid w:val="0052162D"/>
    <w:rsid w:val="00521A70"/>
    <w:rsid w:val="0055057F"/>
    <w:rsid w:val="00550A52"/>
    <w:rsid w:val="005A1AD4"/>
    <w:rsid w:val="005C24F9"/>
    <w:rsid w:val="005C6456"/>
    <w:rsid w:val="005D0D07"/>
    <w:rsid w:val="005E11C2"/>
    <w:rsid w:val="005E4E14"/>
    <w:rsid w:val="005F03B4"/>
    <w:rsid w:val="005F23B2"/>
    <w:rsid w:val="005F75CF"/>
    <w:rsid w:val="006B1605"/>
    <w:rsid w:val="006E490A"/>
    <w:rsid w:val="00707BB3"/>
    <w:rsid w:val="00721922"/>
    <w:rsid w:val="00733203"/>
    <w:rsid w:val="007A5ED1"/>
    <w:rsid w:val="007C79CB"/>
    <w:rsid w:val="007D240C"/>
    <w:rsid w:val="008502A4"/>
    <w:rsid w:val="0085611D"/>
    <w:rsid w:val="008A18D9"/>
    <w:rsid w:val="008B788A"/>
    <w:rsid w:val="008B7D75"/>
    <w:rsid w:val="008E20F8"/>
    <w:rsid w:val="00931C2A"/>
    <w:rsid w:val="00935719"/>
    <w:rsid w:val="009406AF"/>
    <w:rsid w:val="009A169E"/>
    <w:rsid w:val="00A00F04"/>
    <w:rsid w:val="00A02FAE"/>
    <w:rsid w:val="00A675E2"/>
    <w:rsid w:val="00A77317"/>
    <w:rsid w:val="00AC03EA"/>
    <w:rsid w:val="00AC1284"/>
    <w:rsid w:val="00B70981"/>
    <w:rsid w:val="00B81E2D"/>
    <w:rsid w:val="00BC0D69"/>
    <w:rsid w:val="00BC1D18"/>
    <w:rsid w:val="00BC2A0B"/>
    <w:rsid w:val="00BF1C47"/>
    <w:rsid w:val="00C748AC"/>
    <w:rsid w:val="00CE57CF"/>
    <w:rsid w:val="00CF13C3"/>
    <w:rsid w:val="00CF6B54"/>
    <w:rsid w:val="00D21DD8"/>
    <w:rsid w:val="00D30CE7"/>
    <w:rsid w:val="00D94A98"/>
    <w:rsid w:val="00D96408"/>
    <w:rsid w:val="00DB031A"/>
    <w:rsid w:val="00DC6D10"/>
    <w:rsid w:val="00DF775E"/>
    <w:rsid w:val="00E07B6E"/>
    <w:rsid w:val="00E66781"/>
    <w:rsid w:val="00EA3F4B"/>
    <w:rsid w:val="00ED4578"/>
    <w:rsid w:val="00EF4E29"/>
    <w:rsid w:val="00F12732"/>
    <w:rsid w:val="00F161B3"/>
    <w:rsid w:val="00F5468F"/>
    <w:rsid w:val="00F60981"/>
    <w:rsid w:val="00F72D13"/>
    <w:rsid w:val="00F93A39"/>
    <w:rsid w:val="00FB13BB"/>
    <w:rsid w:val="00FC2A0F"/>
    <w:rsid w:val="00FD3975"/>
    <w:rsid w:val="00FD51D4"/>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FD28A"/>
  <w15:docId w15:val="{6A143DD8-ED8E-4D14-BE45-DE95C59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uiPriority w:val="99"/>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UnresolvedMention">
    <w:name w:val="Unresolved Mention"/>
    <w:basedOn w:val="DefaultParagraphFont"/>
    <w:uiPriority w:val="99"/>
    <w:semiHidden/>
    <w:unhideWhenUsed/>
    <w:rsid w:val="00091941"/>
    <w:rPr>
      <w:color w:val="605E5C"/>
      <w:shd w:val="clear" w:color="auto" w:fill="E1DFDD"/>
    </w:rPr>
  </w:style>
  <w:style w:type="character" w:customStyle="1" w:styleId="ListParagraphChar">
    <w:name w:val="List Paragraph Char"/>
    <w:link w:val="ListParagraph"/>
    <w:uiPriority w:val="34"/>
    <w:locked/>
    <w:rsid w:val="00091941"/>
  </w:style>
  <w:style w:type="paragraph" w:styleId="ListParagraph">
    <w:name w:val="List Paragraph"/>
    <w:basedOn w:val="Normal"/>
    <w:link w:val="ListParagraphChar"/>
    <w:uiPriority w:val="34"/>
    <w:qFormat/>
    <w:rsid w:val="00091941"/>
    <w:pPr>
      <w:spacing w:after="160" w:line="256" w:lineRule="auto"/>
      <w:ind w:left="720"/>
      <w:contextualSpacing/>
    </w:pPr>
    <w:rPr>
      <w:rFonts w:ascii="Times New Roman" w:hAnsi="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0215">
      <w:bodyDiv w:val="1"/>
      <w:marLeft w:val="0"/>
      <w:marRight w:val="0"/>
      <w:marTop w:val="0"/>
      <w:marBottom w:val="0"/>
      <w:divBdr>
        <w:top w:val="none" w:sz="0" w:space="0" w:color="auto"/>
        <w:left w:val="none" w:sz="0" w:space="0" w:color="auto"/>
        <w:bottom w:val="none" w:sz="0" w:space="0" w:color="auto"/>
        <w:right w:val="none" w:sz="0" w:space="0" w:color="auto"/>
      </w:divBdr>
    </w:div>
    <w:div w:id="285702859">
      <w:bodyDiv w:val="1"/>
      <w:marLeft w:val="0"/>
      <w:marRight w:val="0"/>
      <w:marTop w:val="0"/>
      <w:marBottom w:val="0"/>
      <w:divBdr>
        <w:top w:val="none" w:sz="0" w:space="0" w:color="auto"/>
        <w:left w:val="none" w:sz="0" w:space="0" w:color="auto"/>
        <w:bottom w:val="none" w:sz="0" w:space="0" w:color="auto"/>
        <w:right w:val="none" w:sz="0" w:space="0" w:color="auto"/>
      </w:divBdr>
    </w:div>
    <w:div w:id="521669310">
      <w:bodyDiv w:val="1"/>
      <w:marLeft w:val="0"/>
      <w:marRight w:val="0"/>
      <w:marTop w:val="0"/>
      <w:marBottom w:val="0"/>
      <w:divBdr>
        <w:top w:val="none" w:sz="0" w:space="0" w:color="auto"/>
        <w:left w:val="none" w:sz="0" w:space="0" w:color="auto"/>
        <w:bottom w:val="none" w:sz="0" w:space="0" w:color="auto"/>
        <w:right w:val="none" w:sz="0" w:space="0" w:color="auto"/>
      </w:divBdr>
    </w:div>
    <w:div w:id="538278234">
      <w:bodyDiv w:val="1"/>
      <w:marLeft w:val="0"/>
      <w:marRight w:val="0"/>
      <w:marTop w:val="0"/>
      <w:marBottom w:val="0"/>
      <w:divBdr>
        <w:top w:val="none" w:sz="0" w:space="0" w:color="auto"/>
        <w:left w:val="none" w:sz="0" w:space="0" w:color="auto"/>
        <w:bottom w:val="none" w:sz="0" w:space="0" w:color="auto"/>
        <w:right w:val="none" w:sz="0" w:space="0" w:color="auto"/>
      </w:divBdr>
    </w:div>
    <w:div w:id="641934484">
      <w:bodyDiv w:val="1"/>
      <w:marLeft w:val="0"/>
      <w:marRight w:val="0"/>
      <w:marTop w:val="0"/>
      <w:marBottom w:val="0"/>
      <w:divBdr>
        <w:top w:val="none" w:sz="0" w:space="0" w:color="auto"/>
        <w:left w:val="none" w:sz="0" w:space="0" w:color="auto"/>
        <w:bottom w:val="none" w:sz="0" w:space="0" w:color="auto"/>
        <w:right w:val="none" w:sz="0" w:space="0" w:color="auto"/>
      </w:divBdr>
    </w:div>
    <w:div w:id="817769326">
      <w:bodyDiv w:val="1"/>
      <w:marLeft w:val="0"/>
      <w:marRight w:val="0"/>
      <w:marTop w:val="0"/>
      <w:marBottom w:val="0"/>
      <w:divBdr>
        <w:top w:val="none" w:sz="0" w:space="0" w:color="auto"/>
        <w:left w:val="none" w:sz="0" w:space="0" w:color="auto"/>
        <w:bottom w:val="none" w:sz="0" w:space="0" w:color="auto"/>
        <w:right w:val="none" w:sz="0" w:space="0" w:color="auto"/>
      </w:divBdr>
    </w:div>
    <w:div w:id="832254922">
      <w:bodyDiv w:val="1"/>
      <w:marLeft w:val="0"/>
      <w:marRight w:val="0"/>
      <w:marTop w:val="0"/>
      <w:marBottom w:val="0"/>
      <w:divBdr>
        <w:top w:val="none" w:sz="0" w:space="0" w:color="auto"/>
        <w:left w:val="none" w:sz="0" w:space="0" w:color="auto"/>
        <w:bottom w:val="none" w:sz="0" w:space="0" w:color="auto"/>
        <w:right w:val="none" w:sz="0" w:space="0" w:color="auto"/>
      </w:divBdr>
    </w:div>
    <w:div w:id="859586166">
      <w:bodyDiv w:val="1"/>
      <w:marLeft w:val="0"/>
      <w:marRight w:val="0"/>
      <w:marTop w:val="0"/>
      <w:marBottom w:val="0"/>
      <w:divBdr>
        <w:top w:val="none" w:sz="0" w:space="0" w:color="auto"/>
        <w:left w:val="none" w:sz="0" w:space="0" w:color="auto"/>
        <w:bottom w:val="none" w:sz="0" w:space="0" w:color="auto"/>
        <w:right w:val="none" w:sz="0" w:space="0" w:color="auto"/>
      </w:divBdr>
    </w:div>
    <w:div w:id="874150155">
      <w:bodyDiv w:val="1"/>
      <w:marLeft w:val="0"/>
      <w:marRight w:val="0"/>
      <w:marTop w:val="0"/>
      <w:marBottom w:val="0"/>
      <w:divBdr>
        <w:top w:val="none" w:sz="0" w:space="0" w:color="auto"/>
        <w:left w:val="none" w:sz="0" w:space="0" w:color="auto"/>
        <w:bottom w:val="none" w:sz="0" w:space="0" w:color="auto"/>
        <w:right w:val="none" w:sz="0" w:space="0" w:color="auto"/>
      </w:divBdr>
      <w:divsChild>
        <w:div w:id="1022588144">
          <w:marLeft w:val="360"/>
          <w:marRight w:val="0"/>
          <w:marTop w:val="0"/>
          <w:marBottom w:val="0"/>
          <w:divBdr>
            <w:top w:val="none" w:sz="0" w:space="0" w:color="auto"/>
            <w:left w:val="none" w:sz="0" w:space="0" w:color="auto"/>
            <w:bottom w:val="none" w:sz="0" w:space="0" w:color="auto"/>
            <w:right w:val="none" w:sz="0" w:space="0" w:color="auto"/>
          </w:divBdr>
        </w:div>
      </w:divsChild>
    </w:div>
    <w:div w:id="975066706">
      <w:bodyDiv w:val="1"/>
      <w:marLeft w:val="0"/>
      <w:marRight w:val="0"/>
      <w:marTop w:val="0"/>
      <w:marBottom w:val="0"/>
      <w:divBdr>
        <w:top w:val="none" w:sz="0" w:space="0" w:color="auto"/>
        <w:left w:val="none" w:sz="0" w:space="0" w:color="auto"/>
        <w:bottom w:val="none" w:sz="0" w:space="0" w:color="auto"/>
        <w:right w:val="none" w:sz="0" w:space="0" w:color="auto"/>
      </w:divBdr>
    </w:div>
    <w:div w:id="1139765534">
      <w:bodyDiv w:val="1"/>
      <w:marLeft w:val="0"/>
      <w:marRight w:val="0"/>
      <w:marTop w:val="0"/>
      <w:marBottom w:val="0"/>
      <w:divBdr>
        <w:top w:val="none" w:sz="0" w:space="0" w:color="auto"/>
        <w:left w:val="none" w:sz="0" w:space="0" w:color="auto"/>
        <w:bottom w:val="none" w:sz="0" w:space="0" w:color="auto"/>
        <w:right w:val="none" w:sz="0" w:space="0" w:color="auto"/>
      </w:divBdr>
    </w:div>
    <w:div w:id="1370380398">
      <w:bodyDiv w:val="1"/>
      <w:marLeft w:val="0"/>
      <w:marRight w:val="0"/>
      <w:marTop w:val="0"/>
      <w:marBottom w:val="0"/>
      <w:divBdr>
        <w:top w:val="none" w:sz="0" w:space="0" w:color="auto"/>
        <w:left w:val="none" w:sz="0" w:space="0" w:color="auto"/>
        <w:bottom w:val="none" w:sz="0" w:space="0" w:color="auto"/>
        <w:right w:val="none" w:sz="0" w:space="0" w:color="auto"/>
      </w:divBdr>
    </w:div>
    <w:div w:id="1371153056">
      <w:bodyDiv w:val="1"/>
      <w:marLeft w:val="0"/>
      <w:marRight w:val="0"/>
      <w:marTop w:val="0"/>
      <w:marBottom w:val="0"/>
      <w:divBdr>
        <w:top w:val="none" w:sz="0" w:space="0" w:color="auto"/>
        <w:left w:val="none" w:sz="0" w:space="0" w:color="auto"/>
        <w:bottom w:val="none" w:sz="0" w:space="0" w:color="auto"/>
        <w:right w:val="none" w:sz="0" w:space="0" w:color="auto"/>
      </w:divBdr>
    </w:div>
    <w:div w:id="1385979551">
      <w:bodyDiv w:val="1"/>
      <w:marLeft w:val="0"/>
      <w:marRight w:val="0"/>
      <w:marTop w:val="0"/>
      <w:marBottom w:val="0"/>
      <w:divBdr>
        <w:top w:val="none" w:sz="0" w:space="0" w:color="auto"/>
        <w:left w:val="none" w:sz="0" w:space="0" w:color="auto"/>
        <w:bottom w:val="none" w:sz="0" w:space="0" w:color="auto"/>
        <w:right w:val="none" w:sz="0" w:space="0" w:color="auto"/>
      </w:divBdr>
    </w:div>
    <w:div w:id="1446922226">
      <w:bodyDiv w:val="1"/>
      <w:marLeft w:val="0"/>
      <w:marRight w:val="0"/>
      <w:marTop w:val="0"/>
      <w:marBottom w:val="0"/>
      <w:divBdr>
        <w:top w:val="none" w:sz="0" w:space="0" w:color="auto"/>
        <w:left w:val="none" w:sz="0" w:space="0" w:color="auto"/>
        <w:bottom w:val="none" w:sz="0" w:space="0" w:color="auto"/>
        <w:right w:val="none" w:sz="0" w:space="0" w:color="auto"/>
      </w:divBdr>
    </w:div>
    <w:div w:id="1449155347">
      <w:bodyDiv w:val="1"/>
      <w:marLeft w:val="0"/>
      <w:marRight w:val="0"/>
      <w:marTop w:val="0"/>
      <w:marBottom w:val="0"/>
      <w:divBdr>
        <w:top w:val="none" w:sz="0" w:space="0" w:color="auto"/>
        <w:left w:val="none" w:sz="0" w:space="0" w:color="auto"/>
        <w:bottom w:val="none" w:sz="0" w:space="0" w:color="auto"/>
        <w:right w:val="none" w:sz="0" w:space="0" w:color="auto"/>
      </w:divBdr>
    </w:div>
    <w:div w:id="1640765323">
      <w:bodyDiv w:val="1"/>
      <w:marLeft w:val="0"/>
      <w:marRight w:val="0"/>
      <w:marTop w:val="0"/>
      <w:marBottom w:val="0"/>
      <w:divBdr>
        <w:top w:val="none" w:sz="0" w:space="0" w:color="auto"/>
        <w:left w:val="none" w:sz="0" w:space="0" w:color="auto"/>
        <w:bottom w:val="none" w:sz="0" w:space="0" w:color="auto"/>
        <w:right w:val="none" w:sz="0" w:space="0" w:color="auto"/>
      </w:divBdr>
    </w:div>
    <w:div w:id="1834834295">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snaita.yasrina.fmipa@.u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FEEA-5789-4536-AFA7-C02E3D8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2020-11-16T06:56:00Z</dcterms:created>
  <dcterms:modified xsi:type="dcterms:W3CDTF">2020-11-16T06:56:00Z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d7658000-f5ae-3a32-a256-8fdc7b445dab</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http://www.zotero.org/styles/institute-of-physics-harvard</vt:lpwstr>
  </property>
  <property fmtid="{D5CDD505-2E9C-101B-9397-08002B2CF9AE}" pid="16" name="Mendeley Recent Style Name 5_1">
    <vt:lpwstr>Institute of Physics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